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3"/>
        <w:gridCol w:w="1293"/>
        <w:gridCol w:w="3824"/>
        <w:gridCol w:w="4048"/>
      </w:tblGrid>
      <w:tr w:rsidR="00072471" w:rsidRPr="006D38DF" w:rsidTr="00AA6AA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Pr="006D38DF" w:rsidRDefault="00072471" w:rsidP="00AA6AAC">
            <w:pPr>
              <w:pStyle w:val="TableHeading"/>
              <w:rPr>
                <w:rFonts w:ascii="Times New Roman" w:hAnsi="Times New Roman" w:cs="Times New Roman"/>
              </w:rPr>
            </w:pPr>
            <w:r w:rsidRPr="006D38DF">
              <w:rPr>
                <w:rFonts w:ascii="Times New Roman" w:hAnsi="Times New Roman" w:cs="Times New Roman"/>
              </w:rPr>
              <w:t>Ref. No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Pr="006D38DF" w:rsidRDefault="00072471" w:rsidP="00AA6AAC">
            <w:pPr>
              <w:pStyle w:val="TableHeading"/>
              <w:rPr>
                <w:rFonts w:ascii="Times New Roman" w:hAnsi="Times New Roman" w:cs="Times New Roman"/>
              </w:rPr>
            </w:pPr>
            <w:r w:rsidRPr="006D38DF">
              <w:rPr>
                <w:rFonts w:ascii="Times New Roman" w:hAnsi="Times New Roman" w:cs="Times New Roman"/>
              </w:rPr>
              <w:t>CC Ref.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Pr="006D38DF" w:rsidRDefault="00072471" w:rsidP="00AA6AAC">
            <w:pPr>
              <w:pStyle w:val="TableHeading"/>
              <w:rPr>
                <w:rFonts w:ascii="Times New Roman" w:hAnsi="Times New Roman" w:cs="Times New Roman"/>
              </w:rPr>
            </w:pPr>
            <w:r w:rsidRPr="006D38DF">
              <w:rPr>
                <w:rFonts w:ascii="Times New Roman" w:hAnsi="Times New Roman" w:cs="Times New Roman"/>
              </w:rPr>
              <w:t xml:space="preserve">Site  </w:t>
            </w:r>
          </w:p>
          <w:p w:rsidR="00072471" w:rsidRPr="006D38DF" w:rsidRDefault="00072471" w:rsidP="00AA6AAC">
            <w:pPr>
              <w:pStyle w:val="TableHeading"/>
              <w:rPr>
                <w:rFonts w:ascii="Times New Roman" w:hAnsi="Times New Roman" w:cs="Times New Roman"/>
              </w:rPr>
            </w:pPr>
            <w:r w:rsidRPr="006D38DF">
              <w:rPr>
                <w:rFonts w:ascii="Times New Roman" w:hAnsi="Times New Roman" w:cs="Times New Roman"/>
              </w:rPr>
              <w:t>(Applicant)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Pr="006D38DF" w:rsidRDefault="00072471" w:rsidP="00AA6AAC">
            <w:pPr>
              <w:pStyle w:val="TableHeading"/>
              <w:rPr>
                <w:rFonts w:ascii="Times New Roman" w:hAnsi="Times New Roman" w:cs="Times New Roman"/>
              </w:rPr>
            </w:pPr>
            <w:r w:rsidRPr="006D38DF">
              <w:rPr>
                <w:rFonts w:ascii="Times New Roman" w:hAnsi="Times New Roman" w:cs="Times New Roman"/>
              </w:rPr>
              <w:t xml:space="preserve">  Proposal                                              </w:t>
            </w:r>
          </w:p>
        </w:tc>
      </w:tr>
      <w:tr w:rsidR="00072471" w:rsidRPr="002B3A9F" w:rsidTr="00AA6AA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Pr="002B3A9F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</w:t>
            </w:r>
          </w:p>
          <w:p w:rsidR="00072471" w:rsidRPr="002B3A9F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09383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Land to the South of Spindrift, Church Lane, </w:t>
            </w:r>
            <w:proofErr w:type="spellStart"/>
            <w:r>
              <w:rPr>
                <w:rFonts w:ascii="Arial Narrow" w:hAnsi="Arial Narrow"/>
              </w:rPr>
              <w:t>Lelant</w:t>
            </w:r>
            <w:proofErr w:type="spellEnd"/>
          </w:p>
          <w:p w:rsidR="00072471" w:rsidRPr="006447E8" w:rsidRDefault="00072471" w:rsidP="00AA6A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(Mr &amp; Mrs J </w:t>
            </w:r>
            <w:proofErr w:type="spellStart"/>
            <w:r>
              <w:rPr>
                <w:rFonts w:ascii="Arial Narrow" w:hAnsi="Arial Narrow"/>
                <w:i/>
              </w:rPr>
              <w:t>McCotter</w:t>
            </w:r>
            <w:proofErr w:type="spellEnd"/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Pr="002B3A9F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Demolition of outbuildings, erection of a dwelling</w:t>
            </w:r>
          </w:p>
        </w:tc>
      </w:tr>
      <w:tr w:rsidR="00072471" w:rsidRPr="002B3A9F" w:rsidTr="00AA6AA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Pr="002B3A9F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</w:t>
            </w:r>
          </w:p>
          <w:p w:rsidR="00072471" w:rsidRPr="002B3A9F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09077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Style w:val="xbe"/>
                <w:rFonts w:ascii="Arial Narrow" w:hAnsi="Arial Narrow" w:cs="Arial"/>
                <w:color w:val="222222"/>
                <w:shd w:val="clear" w:color="auto" w:fill="FFFFFF"/>
              </w:rPr>
            </w:pPr>
            <w:r w:rsidRPr="00890417">
              <w:rPr>
                <w:rFonts w:ascii="Arial Narrow" w:hAnsi="Arial Narrow"/>
                <w:bCs/>
              </w:rPr>
              <w:t>Una, Little</w:t>
            </w:r>
            <w:r w:rsidRPr="00890417">
              <w:rPr>
                <w:rStyle w:val="xbe"/>
                <w:rFonts w:ascii="Arial Narrow" w:hAnsi="Arial Narrow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90417">
              <w:rPr>
                <w:rStyle w:val="xbe"/>
                <w:rFonts w:ascii="Arial Narrow" w:hAnsi="Arial Narrow" w:cs="Arial"/>
                <w:color w:val="222222"/>
                <w:shd w:val="clear" w:color="auto" w:fill="FFFFFF"/>
              </w:rPr>
              <w:t>Trevarrack</w:t>
            </w:r>
            <w:proofErr w:type="spellEnd"/>
            <w:r w:rsidRPr="00890417">
              <w:rPr>
                <w:rStyle w:val="xbe"/>
                <w:rFonts w:ascii="Arial Narrow" w:hAnsi="Arial Narrow" w:cs="Arial"/>
                <w:color w:val="222222"/>
                <w:shd w:val="clear" w:color="auto" w:fill="FFFFFF"/>
              </w:rPr>
              <w:t>, Laity L</w:t>
            </w:r>
            <w:r>
              <w:rPr>
                <w:rStyle w:val="xbe"/>
                <w:rFonts w:ascii="Arial Narrow" w:hAnsi="Arial Narrow" w:cs="Arial"/>
                <w:color w:val="222222"/>
                <w:shd w:val="clear" w:color="auto" w:fill="FFFFFF"/>
              </w:rPr>
              <w:t>a</w:t>
            </w:r>
            <w:r w:rsidRPr="00890417">
              <w:rPr>
                <w:rStyle w:val="xbe"/>
                <w:rFonts w:ascii="Arial Narrow" w:hAnsi="Arial Narrow" w:cs="Arial"/>
                <w:color w:val="222222"/>
                <w:shd w:val="clear" w:color="auto" w:fill="FFFFFF"/>
              </w:rPr>
              <w:t>n</w:t>
            </w:r>
            <w:r>
              <w:rPr>
                <w:rStyle w:val="xbe"/>
                <w:rFonts w:ascii="Arial Narrow" w:hAnsi="Arial Narrow" w:cs="Arial"/>
                <w:color w:val="222222"/>
                <w:shd w:val="clear" w:color="auto" w:fill="FFFFFF"/>
              </w:rPr>
              <w:t>e</w:t>
            </w:r>
            <w:r w:rsidRPr="00890417">
              <w:rPr>
                <w:rStyle w:val="xbe"/>
                <w:rFonts w:ascii="Arial Narrow" w:hAnsi="Arial Narrow" w:cs="Arial"/>
                <w:color w:val="222222"/>
                <w:shd w:val="clear" w:color="auto" w:fill="FFFFFF"/>
              </w:rPr>
              <w:t>, Carbis Bay</w:t>
            </w:r>
          </w:p>
          <w:p w:rsidR="00072471" w:rsidRPr="00890417" w:rsidRDefault="00072471" w:rsidP="00AA6AAC">
            <w:pPr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(Kingfisher Resorts Ltd)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Pr="002B3A9F" w:rsidRDefault="00072471" w:rsidP="00AA6AA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42 unit</w:t>
            </w:r>
            <w:proofErr w:type="gramEnd"/>
            <w:r>
              <w:rPr>
                <w:rFonts w:ascii="Arial Narrow" w:hAnsi="Arial Narrow"/>
              </w:rPr>
              <w:t xml:space="preserve"> apartment hotel, 94 holiday villas &amp; ancillary leisure facilities &amp; associated parking, servicing &amp; landscaping &amp; extension of the existing amenity building</w:t>
            </w:r>
          </w:p>
        </w:tc>
      </w:tr>
      <w:tr w:rsidR="00072471" w:rsidTr="00AA6AA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PA17/09790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Pr="00890417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Eden Cottage, Access to the White House, Carbis Bay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Single- storey detached store buil</w:t>
            </w:r>
            <w:bookmarkStart w:id="0" w:name="_GoBack"/>
            <w:bookmarkEnd w:id="0"/>
            <w:r>
              <w:rPr>
                <w:rFonts w:ascii="Arial Narrow" w:hAnsi="Arial Narrow"/>
              </w:rPr>
              <w:t>t into bank on North-Western side of Eden Cottage</w:t>
            </w:r>
          </w:p>
        </w:tc>
      </w:tr>
      <w:tr w:rsidR="00072471" w:rsidTr="00AA6AA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</w:t>
            </w:r>
          </w:p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00029/NDP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 </w:t>
            </w:r>
            <w:proofErr w:type="spellStart"/>
            <w:r>
              <w:rPr>
                <w:rFonts w:ascii="Arial Narrow" w:hAnsi="Arial Narrow"/>
              </w:rPr>
              <w:t>Erth</w:t>
            </w:r>
            <w:proofErr w:type="spellEnd"/>
            <w:r>
              <w:rPr>
                <w:rFonts w:ascii="Arial Narrow" w:hAnsi="Arial Narrow"/>
              </w:rPr>
              <w:t xml:space="preserve"> Parish</w:t>
            </w:r>
          </w:p>
          <w:p w:rsidR="00072471" w:rsidRPr="00890417" w:rsidRDefault="00072471" w:rsidP="00AA6A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(St </w:t>
            </w:r>
            <w:proofErr w:type="spellStart"/>
            <w:r>
              <w:rPr>
                <w:rFonts w:ascii="Arial Narrow" w:hAnsi="Arial Narrow"/>
                <w:i/>
              </w:rPr>
              <w:t>Erth</w:t>
            </w:r>
            <w:proofErr w:type="spellEnd"/>
            <w:r>
              <w:rPr>
                <w:rFonts w:ascii="Arial Narrow" w:hAnsi="Arial Narrow"/>
                <w:i/>
              </w:rPr>
              <w:t xml:space="preserve"> Parish Council)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 proposal submitted for St </w:t>
            </w:r>
            <w:proofErr w:type="spellStart"/>
            <w:r>
              <w:rPr>
                <w:rFonts w:ascii="Arial Narrow" w:hAnsi="Arial Narrow"/>
              </w:rPr>
              <w:t>Erth</w:t>
            </w:r>
            <w:proofErr w:type="spellEnd"/>
            <w:r>
              <w:rPr>
                <w:rFonts w:ascii="Arial Narrow" w:hAnsi="Arial Narrow"/>
              </w:rPr>
              <w:t xml:space="preserve"> Neighbourhood development plan</w:t>
            </w:r>
          </w:p>
        </w:tc>
      </w:tr>
      <w:tr w:rsidR="00072471" w:rsidTr="00AA6AA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PA17/09262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Gwyn Avril, Hendra </w:t>
            </w:r>
            <w:proofErr w:type="spellStart"/>
            <w:r>
              <w:rPr>
                <w:rFonts w:ascii="Arial Narrow" w:hAnsi="Arial Narrow"/>
              </w:rPr>
              <w:t>Vean</w:t>
            </w:r>
            <w:proofErr w:type="spellEnd"/>
            <w:r>
              <w:rPr>
                <w:rFonts w:ascii="Arial Narrow" w:hAnsi="Arial Narrow"/>
              </w:rPr>
              <w:t>, Carbis Bay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Raising roof and walls creating first floor accommodation and associated works. Rear balconies with external stairway access</w:t>
            </w:r>
          </w:p>
        </w:tc>
      </w:tr>
      <w:tr w:rsidR="00072471" w:rsidRPr="002B3A9F" w:rsidTr="00AA6AA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Pr="002B3A9F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Pr="002B3A9F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PA17/09315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Oceanis</w:t>
            </w:r>
            <w:proofErr w:type="spellEnd"/>
            <w:r>
              <w:rPr>
                <w:rFonts w:ascii="Arial Narrow" w:hAnsi="Arial Narrow"/>
              </w:rPr>
              <w:t xml:space="preserve"> Apartments, </w:t>
            </w:r>
            <w:proofErr w:type="spellStart"/>
            <w:r>
              <w:rPr>
                <w:rFonts w:ascii="Arial Narrow" w:hAnsi="Arial Narrow"/>
              </w:rPr>
              <w:t>Pednolver</w:t>
            </w:r>
            <w:proofErr w:type="spellEnd"/>
            <w:r>
              <w:rPr>
                <w:rFonts w:ascii="Arial Narrow" w:hAnsi="Arial Narrow"/>
              </w:rPr>
              <w:t xml:space="preserve"> Terrace, </w:t>
            </w:r>
          </w:p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 Ives</w:t>
            </w:r>
          </w:p>
          <w:p w:rsidR="00072471" w:rsidRPr="009538CB" w:rsidRDefault="00072471" w:rsidP="00AA6A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(Mr Michel Jordan </w:t>
            </w:r>
            <w:proofErr w:type="spellStart"/>
            <w:r>
              <w:rPr>
                <w:rFonts w:ascii="Arial Narrow" w:hAnsi="Arial Narrow"/>
                <w:i/>
              </w:rPr>
              <w:t>Mallford</w:t>
            </w:r>
            <w:proofErr w:type="spellEnd"/>
            <w:r>
              <w:rPr>
                <w:rFonts w:ascii="Arial Narrow" w:hAnsi="Arial Narrow"/>
                <w:i/>
              </w:rPr>
              <w:t xml:space="preserve"> Properties Ltd)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Non-material amendment (NMA1) for addition of 2 roof windows in bedroom 2 </w:t>
            </w:r>
            <w:proofErr w:type="spellStart"/>
            <w:r>
              <w:rPr>
                <w:rFonts w:ascii="Arial Narrow" w:hAnsi="Arial Narrow"/>
              </w:rPr>
              <w:t>oof</w:t>
            </w:r>
            <w:proofErr w:type="spellEnd"/>
            <w:r>
              <w:rPr>
                <w:rFonts w:ascii="Arial Narrow" w:hAnsi="Arial Narrow"/>
              </w:rPr>
              <w:t xml:space="preserve"> flat 3, plus windows to the kitchen &amp; bathroom of the same flat (all windows will be obscure glazing) in respect of decision PA16/08429</w:t>
            </w:r>
          </w:p>
          <w:p w:rsidR="00072471" w:rsidRDefault="00072471" w:rsidP="00AA6AAC">
            <w:pPr>
              <w:rPr>
                <w:rFonts w:ascii="Arial Narrow" w:hAnsi="Arial Narrow"/>
              </w:rPr>
            </w:pPr>
          </w:p>
          <w:p w:rsidR="00072471" w:rsidRPr="002B3A9F" w:rsidRDefault="00072471" w:rsidP="00AA6AAC">
            <w:pPr>
              <w:rPr>
                <w:rFonts w:ascii="Arial Narrow" w:hAnsi="Arial Narrow"/>
              </w:rPr>
            </w:pPr>
          </w:p>
        </w:tc>
      </w:tr>
      <w:tr w:rsidR="00072471" w:rsidTr="00AA6AA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PA17/</w:t>
            </w:r>
          </w:p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09421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Westerly, </w:t>
            </w:r>
            <w:proofErr w:type="spellStart"/>
            <w:r>
              <w:rPr>
                <w:rFonts w:ascii="Arial Narrow" w:hAnsi="Arial Narrow"/>
              </w:rPr>
              <w:t>Balnoon</w:t>
            </w:r>
            <w:proofErr w:type="spellEnd"/>
          </w:p>
          <w:p w:rsidR="00072471" w:rsidRDefault="00072471" w:rsidP="00AA6A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(Mr &amp; Mrs Stevenson)</w:t>
            </w:r>
          </w:p>
          <w:p w:rsidR="00072471" w:rsidRDefault="00072471" w:rsidP="00AA6AAC">
            <w:pPr>
              <w:rPr>
                <w:rFonts w:ascii="Arial Narrow" w:hAnsi="Arial Narrow"/>
                <w:i/>
              </w:rPr>
            </w:pPr>
          </w:p>
          <w:p w:rsidR="00072471" w:rsidRDefault="00072471" w:rsidP="00AA6AAC">
            <w:pPr>
              <w:rPr>
                <w:rFonts w:ascii="Arial Narrow" w:hAnsi="Arial Narrow"/>
                <w:i/>
              </w:rPr>
            </w:pPr>
          </w:p>
          <w:p w:rsidR="00072471" w:rsidRDefault="00072471" w:rsidP="00AA6AAC">
            <w:pPr>
              <w:rPr>
                <w:rFonts w:ascii="Arial Narrow" w:hAnsi="Arial Narrow"/>
                <w:i/>
              </w:rPr>
            </w:pPr>
          </w:p>
          <w:p w:rsidR="00072471" w:rsidRDefault="00072471" w:rsidP="00AA6AAC">
            <w:pPr>
              <w:rPr>
                <w:rFonts w:ascii="Arial Narrow" w:hAnsi="Arial Narrow"/>
                <w:i/>
              </w:rPr>
            </w:pPr>
          </w:p>
          <w:p w:rsidR="00072471" w:rsidRPr="00B9207C" w:rsidRDefault="00072471" w:rsidP="00AA6AAC">
            <w:pPr>
              <w:rPr>
                <w:rFonts w:ascii="Arial Narrow" w:hAnsi="Arial Narrow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Alteration to existing garage, workshop etc to form bedroom &amp; lounge/dining annexe</w:t>
            </w:r>
          </w:p>
        </w:tc>
      </w:tr>
      <w:tr w:rsidR="00072471" w:rsidTr="00AA6AA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</w:t>
            </w:r>
          </w:p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08190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Crusoes</w:t>
            </w:r>
            <w:proofErr w:type="spellEnd"/>
            <w:r>
              <w:rPr>
                <w:rFonts w:ascii="Arial Narrow" w:hAnsi="Arial Narrow"/>
              </w:rPr>
              <w:t>, The Meadow, St Ives</w:t>
            </w:r>
          </w:p>
          <w:p w:rsidR="00072471" w:rsidRPr="00B9207C" w:rsidRDefault="00072471" w:rsidP="00AA6A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(Mr P </w:t>
            </w:r>
            <w:proofErr w:type="spellStart"/>
            <w:r>
              <w:rPr>
                <w:rFonts w:ascii="Arial Narrow" w:hAnsi="Arial Narrow"/>
                <w:i/>
              </w:rPr>
              <w:t>Brittlebank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Crusoes</w:t>
            </w:r>
            <w:proofErr w:type="spellEnd"/>
            <w:r>
              <w:rPr>
                <w:rFonts w:ascii="Arial Narrow" w:hAnsi="Arial Narrow"/>
                <w:i/>
              </w:rPr>
              <w:t xml:space="preserve"> Management Company)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Proposal to clad a small section of the ground floor south east elevation with hardwood shiplap timber stained white to match the building</w:t>
            </w:r>
          </w:p>
        </w:tc>
      </w:tr>
      <w:tr w:rsidR="00072471" w:rsidTr="00AA6AAC">
        <w:trPr>
          <w:trHeight w:val="48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</w:t>
            </w:r>
          </w:p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09456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 </w:t>
            </w:r>
            <w:proofErr w:type="spellStart"/>
            <w:r>
              <w:rPr>
                <w:rFonts w:ascii="Arial Narrow" w:hAnsi="Arial Narrow"/>
              </w:rPr>
              <w:t>Eia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Trelyon</w:t>
            </w:r>
            <w:proofErr w:type="spellEnd"/>
            <w:r>
              <w:rPr>
                <w:rFonts w:ascii="Arial Narrow" w:hAnsi="Arial Narrow"/>
              </w:rPr>
              <w:t xml:space="preserve"> Avenue, St Ives</w:t>
            </w:r>
          </w:p>
          <w:p w:rsidR="00072471" w:rsidRPr="00B9207C" w:rsidRDefault="00072471" w:rsidP="00AA6A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proofErr w:type="spellStart"/>
            <w:r>
              <w:rPr>
                <w:rFonts w:ascii="Arial Narrow" w:hAnsi="Arial Narrow"/>
                <w:i/>
              </w:rPr>
              <w:t>Gonwin</w:t>
            </w:r>
            <w:proofErr w:type="spellEnd"/>
            <w:r>
              <w:rPr>
                <w:rFonts w:ascii="Arial Narrow" w:hAnsi="Arial Narrow"/>
                <w:i/>
              </w:rPr>
              <w:t xml:space="preserve"> Developments)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Erection of an additional dwelling (2 bed maisonette) at St </w:t>
            </w:r>
            <w:proofErr w:type="spellStart"/>
            <w:r>
              <w:rPr>
                <w:rFonts w:ascii="Arial Narrow" w:hAnsi="Arial Narrow"/>
              </w:rPr>
              <w:t>Eia</w:t>
            </w:r>
            <w:proofErr w:type="spellEnd"/>
            <w:r>
              <w:rPr>
                <w:rFonts w:ascii="Arial Narrow" w:hAnsi="Arial Narrow"/>
              </w:rPr>
              <w:t xml:space="preserve"> development/townhouses (ref PA14/03921, dated 25 April 2014, appeal ref app/D0840/W14/3001837)</w:t>
            </w:r>
          </w:p>
        </w:tc>
      </w:tr>
      <w:tr w:rsidR="00072471" w:rsidTr="00AA6AA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</w:t>
            </w:r>
          </w:p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09568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Porthmeor</w:t>
            </w:r>
            <w:proofErr w:type="spellEnd"/>
            <w:r>
              <w:rPr>
                <w:rFonts w:ascii="Arial Narrow" w:hAnsi="Arial Narrow"/>
              </w:rPr>
              <w:t xml:space="preserve"> Beach West, St Ives</w:t>
            </w:r>
          </w:p>
          <w:p w:rsidR="00072471" w:rsidRPr="005B2FF5" w:rsidRDefault="00072471" w:rsidP="00AA6A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(Mr D Bonar St Ives Surf Lifesaving Club)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Provision of covered store to rear of beach hut</w:t>
            </w:r>
          </w:p>
        </w:tc>
      </w:tr>
      <w:tr w:rsidR="00072471" w:rsidTr="00AA6AA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</w:t>
            </w:r>
          </w:p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09767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Penray</w:t>
            </w:r>
            <w:proofErr w:type="spellEnd"/>
            <w:r>
              <w:rPr>
                <w:rFonts w:ascii="Arial Narrow" w:hAnsi="Arial Narrow"/>
              </w:rPr>
              <w:t xml:space="preserve">, Vicarage Lane, </w:t>
            </w:r>
            <w:proofErr w:type="spellStart"/>
            <w:r>
              <w:rPr>
                <w:rFonts w:ascii="Arial Narrow" w:hAnsi="Arial Narrow"/>
              </w:rPr>
              <w:t>Lelant</w:t>
            </w:r>
            <w:proofErr w:type="spellEnd"/>
          </w:p>
          <w:p w:rsidR="00072471" w:rsidRPr="005B2FF5" w:rsidRDefault="00072471" w:rsidP="00AA6A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(Mrs Gwendoline Tomkins)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 to Sycamore tree</w:t>
            </w:r>
          </w:p>
        </w:tc>
      </w:tr>
      <w:tr w:rsidR="00072471" w:rsidRPr="0007204F" w:rsidTr="00AA6AA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3108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</w:t>
            </w:r>
          </w:p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09778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Unit 18, John Fowler Holiday Village, </w:t>
            </w:r>
            <w:proofErr w:type="spellStart"/>
            <w:r>
              <w:rPr>
                <w:rFonts w:ascii="Arial Narrow" w:hAnsi="Arial Narrow"/>
                <w:bCs/>
              </w:rPr>
              <w:t>Lelant</w:t>
            </w:r>
            <w:proofErr w:type="spellEnd"/>
          </w:p>
          <w:p w:rsidR="00072471" w:rsidRPr="005B2FF5" w:rsidRDefault="00072471" w:rsidP="00AA6AAC">
            <w:pPr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(Mrs Claire </w:t>
            </w:r>
            <w:proofErr w:type="spellStart"/>
            <w:r>
              <w:rPr>
                <w:rFonts w:ascii="Arial Narrow" w:hAnsi="Arial Narrow"/>
                <w:bCs/>
                <w:i/>
              </w:rPr>
              <w:t>Hensby</w:t>
            </w:r>
            <w:proofErr w:type="spellEnd"/>
            <w:r>
              <w:rPr>
                <w:rFonts w:ascii="Arial Narrow" w:hAnsi="Arial Narrow"/>
                <w:bCs/>
                <w:i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71" w:rsidRPr="0007204F" w:rsidRDefault="00072471" w:rsidP="00AA6AAC">
            <w:pPr>
              <w:rPr>
                <w:rFonts w:ascii="Arial Narrow" w:hAnsi="Arial Narrow" w:cs="Arial"/>
                <w:bCs/>
                <w:shd w:val="clear" w:color="auto" w:fill="FFFFFF"/>
              </w:rPr>
            </w:pPr>
            <w:r>
              <w:rPr>
                <w:rFonts w:ascii="Arial Narrow" w:hAnsi="Arial Narrow" w:cs="Arial"/>
                <w:bCs/>
                <w:shd w:val="clear" w:color="auto" w:fill="FFFFFF"/>
              </w:rPr>
              <w:t xml:space="preserve">Application for removal of condition 2 in respect of decision notice W1/90/P/1077 to allow </w:t>
            </w:r>
            <w:proofErr w:type="gramStart"/>
            <w:r>
              <w:rPr>
                <w:rFonts w:ascii="Arial Narrow" w:hAnsi="Arial Narrow" w:cs="Arial"/>
                <w:bCs/>
                <w:shd w:val="clear" w:color="auto" w:fill="FFFFFF"/>
              </w:rPr>
              <w:t>12 month</w:t>
            </w:r>
            <w:proofErr w:type="gramEnd"/>
            <w:r>
              <w:rPr>
                <w:rFonts w:ascii="Arial Narrow" w:hAnsi="Arial Narrow" w:cs="Arial"/>
                <w:bCs/>
                <w:shd w:val="clear" w:color="auto" w:fill="FFFFFF"/>
              </w:rPr>
              <w:t xml:space="preserve"> holiday occupancy</w:t>
            </w:r>
          </w:p>
        </w:tc>
      </w:tr>
      <w:tr w:rsidR="00072471" w:rsidTr="00AA6AAC">
        <w:tc>
          <w:tcPr>
            <w:tcW w:w="74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3110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</w:t>
            </w:r>
          </w:p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09825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Lamorna</w:t>
            </w:r>
            <w:proofErr w:type="spellEnd"/>
            <w:r>
              <w:rPr>
                <w:rFonts w:ascii="Arial Narrow" w:hAnsi="Arial Narrow"/>
              </w:rPr>
              <w:t xml:space="preserve">, 11 </w:t>
            </w:r>
            <w:proofErr w:type="spellStart"/>
            <w:r>
              <w:rPr>
                <w:rFonts w:ascii="Arial Narrow" w:hAnsi="Arial Narrow"/>
              </w:rPr>
              <w:t>Barnoon</w:t>
            </w:r>
            <w:proofErr w:type="spellEnd"/>
            <w:r>
              <w:rPr>
                <w:rFonts w:ascii="Arial Narrow" w:hAnsi="Arial Narrow"/>
              </w:rPr>
              <w:t xml:space="preserve"> Terrace,</w:t>
            </w:r>
          </w:p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 Ives</w:t>
            </w:r>
          </w:p>
          <w:p w:rsidR="00072471" w:rsidRPr="00AE3783" w:rsidRDefault="00072471" w:rsidP="00AA6A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(Mr Wroe)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Proposed alterations to dormers &amp; installation of roof lights</w:t>
            </w:r>
          </w:p>
        </w:tc>
      </w:tr>
      <w:tr w:rsidR="00072471" w:rsidRPr="003D609F" w:rsidTr="00AA6AAC">
        <w:tc>
          <w:tcPr>
            <w:tcW w:w="74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3111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</w:t>
            </w:r>
          </w:p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09835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September, Steeple Lane, </w:t>
            </w:r>
          </w:p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St Ives</w:t>
            </w:r>
          </w:p>
          <w:p w:rsidR="00072471" w:rsidRDefault="00072471" w:rsidP="00AA6AAC">
            <w:pPr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(Mr &amp; Mrs Perrott &amp; Reid)</w:t>
            </w:r>
          </w:p>
          <w:p w:rsidR="00072471" w:rsidRDefault="00072471" w:rsidP="00AA6AAC">
            <w:pPr>
              <w:rPr>
                <w:rFonts w:ascii="Arial Narrow" w:hAnsi="Arial Narrow"/>
                <w:bCs/>
                <w:i/>
              </w:rPr>
            </w:pPr>
          </w:p>
          <w:p w:rsidR="00072471" w:rsidRDefault="00072471" w:rsidP="00AA6AAC">
            <w:pPr>
              <w:rPr>
                <w:rFonts w:ascii="Arial Narrow" w:hAnsi="Arial Narrow"/>
                <w:bCs/>
                <w:i/>
              </w:rPr>
            </w:pPr>
          </w:p>
          <w:p w:rsidR="00072471" w:rsidRDefault="00072471" w:rsidP="00AA6AAC">
            <w:pPr>
              <w:rPr>
                <w:rFonts w:ascii="Arial Narrow" w:hAnsi="Arial Narrow"/>
                <w:bCs/>
                <w:i/>
              </w:rPr>
            </w:pPr>
          </w:p>
          <w:p w:rsidR="00072471" w:rsidRPr="00AE3783" w:rsidRDefault="00072471" w:rsidP="00AA6AAC">
            <w:pPr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Pr="003D609F" w:rsidRDefault="00072471" w:rsidP="00AA6AAC">
            <w:pPr>
              <w:rPr>
                <w:rFonts w:ascii="Arial Narrow" w:hAnsi="Arial Narrow" w:cs="Arial"/>
                <w:bCs/>
                <w:shd w:val="clear" w:color="auto" w:fill="FFFFFF"/>
              </w:rPr>
            </w:pPr>
            <w:r>
              <w:rPr>
                <w:rFonts w:ascii="Arial Narrow" w:hAnsi="Arial Narrow" w:cs="Arial"/>
                <w:bCs/>
                <w:shd w:val="clear" w:color="auto" w:fill="FFFFFF"/>
              </w:rPr>
              <w:t>Construction of rear porch, alteration to window opening on NE elevation &amp; replace wood store with garden building</w:t>
            </w:r>
          </w:p>
        </w:tc>
      </w:tr>
      <w:tr w:rsidR="00072471" w:rsidRPr="00BD32F5" w:rsidTr="00AA6AAC">
        <w:tc>
          <w:tcPr>
            <w:tcW w:w="7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3112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</w:t>
            </w:r>
          </w:p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09853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Land off Trenwith Lane &amp; Land of </w:t>
            </w:r>
            <w:proofErr w:type="spellStart"/>
            <w:r>
              <w:rPr>
                <w:rFonts w:ascii="Arial Narrow" w:hAnsi="Arial Narrow"/>
                <w:bCs/>
              </w:rPr>
              <w:t>Camaret</w:t>
            </w:r>
            <w:proofErr w:type="spellEnd"/>
            <w:r>
              <w:rPr>
                <w:rFonts w:ascii="Arial Narrow" w:hAnsi="Arial Narrow"/>
                <w:bCs/>
              </w:rPr>
              <w:t xml:space="preserve"> Drive, St Ives</w:t>
            </w:r>
          </w:p>
          <w:p w:rsidR="00072471" w:rsidRPr="00AE3783" w:rsidRDefault="00072471" w:rsidP="00AA6AAC">
            <w:pPr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(Mr Rob </w:t>
            </w:r>
            <w:proofErr w:type="spellStart"/>
            <w:r>
              <w:rPr>
                <w:rFonts w:ascii="Arial Narrow" w:hAnsi="Arial Narrow"/>
                <w:bCs/>
                <w:i/>
              </w:rPr>
              <w:t>Wakeham</w:t>
            </w:r>
            <w:proofErr w:type="spellEnd"/>
            <w:r>
              <w:rPr>
                <w:rFonts w:ascii="Arial Narrow" w:hAnsi="Arial Narrow"/>
                <w:bCs/>
                <w:i/>
              </w:rPr>
              <w:t xml:space="preserve"> Kier Living Limited)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2471" w:rsidRPr="00BD32F5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Non-material amendment (no 5) for windows-900 windows change from single sash to two </w:t>
            </w:r>
            <w:proofErr w:type="gramStart"/>
            <w:r>
              <w:rPr>
                <w:rFonts w:ascii="Arial Narrow" w:hAnsi="Arial Narrow"/>
              </w:rPr>
              <w:t>sash</w:t>
            </w:r>
            <w:proofErr w:type="gramEnd"/>
            <w:r>
              <w:rPr>
                <w:rFonts w:ascii="Arial Narrow" w:hAnsi="Arial Narrow"/>
              </w:rPr>
              <w:t xml:space="preserve">. 1800 wide windows change from two </w:t>
            </w:r>
            <w:proofErr w:type="gramStart"/>
            <w:r>
              <w:rPr>
                <w:rFonts w:ascii="Arial Narrow" w:hAnsi="Arial Narrow"/>
              </w:rPr>
              <w:t>sash</w:t>
            </w:r>
            <w:proofErr w:type="gramEnd"/>
            <w:r>
              <w:rPr>
                <w:rFonts w:ascii="Arial Narrow" w:hAnsi="Arial Narrow"/>
              </w:rPr>
              <w:t xml:space="preserve"> to three pane window. Cladding horizontal cladding to match exiting cladding added to stepped abutments of plots 17-18 &amp; 19-20 to (PA15/03047) residential development comprising of 20 affordable dwellings with associated parking &amp; gardens on land adjacent to Trenwith Lane; &amp; 16 Blue Cedar Homes age restricted dwellings with associated parking, landscaping &amp; communal gardens on land off </w:t>
            </w:r>
            <w:proofErr w:type="spellStart"/>
            <w:r>
              <w:rPr>
                <w:rFonts w:ascii="Arial Narrow" w:hAnsi="Arial Narrow"/>
              </w:rPr>
              <w:t>Camaret</w:t>
            </w:r>
            <w:proofErr w:type="spellEnd"/>
            <w:r>
              <w:rPr>
                <w:rFonts w:ascii="Arial Narrow" w:hAnsi="Arial Narrow"/>
              </w:rPr>
              <w:t xml:space="preserve"> Drive</w:t>
            </w:r>
          </w:p>
        </w:tc>
      </w:tr>
      <w:tr w:rsidR="00072471" w:rsidRPr="002B3A9F" w:rsidTr="00AA6AAC">
        <w:tc>
          <w:tcPr>
            <w:tcW w:w="74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Pr="002B3A9F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3113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</w:t>
            </w:r>
          </w:p>
          <w:p w:rsidR="00072471" w:rsidRPr="002B3A9F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09904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Former </w:t>
            </w:r>
            <w:proofErr w:type="spellStart"/>
            <w:r>
              <w:rPr>
                <w:rFonts w:ascii="Arial Narrow" w:hAnsi="Arial Narrow"/>
                <w:bCs/>
              </w:rPr>
              <w:t>Monowai</w:t>
            </w:r>
            <w:proofErr w:type="spellEnd"/>
            <w:r>
              <w:rPr>
                <w:rFonts w:ascii="Arial Narrow" w:hAnsi="Arial Narrow"/>
                <w:bCs/>
              </w:rPr>
              <w:t xml:space="preserve"> Hotel, Headland Road, Carbis Bay</w:t>
            </w:r>
          </w:p>
          <w:p w:rsidR="00072471" w:rsidRPr="006F6C91" w:rsidRDefault="00072471" w:rsidP="00AA6AAC">
            <w:pPr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(Mr David Symonds </w:t>
            </w:r>
            <w:proofErr w:type="spellStart"/>
            <w:r>
              <w:rPr>
                <w:rFonts w:ascii="Arial Narrow" w:hAnsi="Arial Narrow"/>
                <w:bCs/>
                <w:i/>
              </w:rPr>
              <w:t>Langsym</w:t>
            </w:r>
            <w:proofErr w:type="spellEnd"/>
            <w:r>
              <w:rPr>
                <w:rFonts w:ascii="Arial Narrow" w:hAnsi="Arial Narrow"/>
                <w:bCs/>
                <w:i/>
              </w:rPr>
              <w:t xml:space="preserve"> Properties Ltd)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Non-material amendment (no3) for realignment of boundary retaining wall to SE patio-</w:t>
            </w:r>
          </w:p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Apartment 2 to (PA16/00999) Variation of conditions 2, 4 &amp; 9 in relation to decision notice PA15/02980-amended plans</w:t>
            </w:r>
          </w:p>
          <w:p w:rsidR="00072471" w:rsidRPr="002B3A9F" w:rsidRDefault="00072471" w:rsidP="00AA6AAC">
            <w:pPr>
              <w:rPr>
                <w:rFonts w:ascii="Arial Narrow" w:hAnsi="Arial Narrow"/>
                <w:bCs/>
              </w:rPr>
            </w:pPr>
          </w:p>
        </w:tc>
      </w:tr>
      <w:tr w:rsidR="00072471" w:rsidTr="00AA6AAC">
        <w:tc>
          <w:tcPr>
            <w:tcW w:w="74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3114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</w:t>
            </w:r>
          </w:p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14 Trinity Watch, </w:t>
            </w:r>
          </w:p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St Ives</w:t>
            </w:r>
          </w:p>
          <w:p w:rsidR="00072471" w:rsidRPr="006F6C91" w:rsidRDefault="00072471" w:rsidP="00AA6AAC">
            <w:pPr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(Mr W Sparling)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Proposed additional storey on exiting garage, glazed covering to external driveway/courtyard &amp; additional parking space to replace flower bed</w:t>
            </w:r>
          </w:p>
        </w:tc>
      </w:tr>
      <w:tr w:rsidR="00072471" w:rsidTr="00AA6AAC">
        <w:tc>
          <w:tcPr>
            <w:tcW w:w="74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3115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PA17/09057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Baulking House, Hain Walk, St Ives</w:t>
            </w:r>
          </w:p>
          <w:p w:rsidR="00072471" w:rsidRPr="002D736E" w:rsidRDefault="00072471" w:rsidP="00AA6A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(Mrs Louise Dowe)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Listed building consent for stabilisation of back wall shelter and replacement of asphalt sheets to roof</w:t>
            </w:r>
          </w:p>
        </w:tc>
      </w:tr>
      <w:tr w:rsidR="00072471" w:rsidRPr="002B3A9F" w:rsidTr="00AA6AAC">
        <w:tc>
          <w:tcPr>
            <w:tcW w:w="74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Pr="002B3A9F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3116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Pr="002B3A9F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PA17/10104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 </w:t>
            </w:r>
            <w:proofErr w:type="spellStart"/>
            <w:r>
              <w:rPr>
                <w:rFonts w:ascii="Arial Narrow" w:hAnsi="Arial Narrow"/>
              </w:rPr>
              <w:t>Polmeor</w:t>
            </w:r>
            <w:proofErr w:type="spellEnd"/>
            <w:r>
              <w:rPr>
                <w:rFonts w:ascii="Arial Narrow" w:hAnsi="Arial Narrow"/>
              </w:rPr>
              <w:t xml:space="preserve"> Close</w:t>
            </w:r>
          </w:p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Carbis Bay, St Ives</w:t>
            </w:r>
          </w:p>
          <w:p w:rsidR="00072471" w:rsidRPr="002D736E" w:rsidRDefault="00072471" w:rsidP="00AA6A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(Mr A Kevern)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Pr="002B3A9F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Amendment to design of front elevation window in respect of PA17/03552</w:t>
            </w:r>
          </w:p>
        </w:tc>
      </w:tr>
      <w:tr w:rsidR="00072471" w:rsidRPr="00A033D2" w:rsidTr="00AA6AAC">
        <w:tc>
          <w:tcPr>
            <w:tcW w:w="74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3117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PA17/10304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Fairlights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Boskerris</w:t>
            </w:r>
            <w:proofErr w:type="spellEnd"/>
            <w:r>
              <w:rPr>
                <w:rFonts w:ascii="Arial Narrow" w:hAnsi="Arial Narrow"/>
              </w:rPr>
              <w:t xml:space="preserve"> Crescent, Carbis Bay, St Ives</w:t>
            </w:r>
          </w:p>
          <w:p w:rsidR="00072471" w:rsidRPr="002D736E" w:rsidRDefault="00072471" w:rsidP="00AA6A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lastRenderedPageBreak/>
              <w:t>(Mr M Phillips and Miss M Schuck Phillips and Schuck)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Pr="00A033D2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Works to existing bungalow including construction of first floor level with balcony to </w:t>
            </w:r>
            <w:r>
              <w:rPr>
                <w:rFonts w:ascii="Arial Narrow" w:hAnsi="Arial Narrow"/>
              </w:rPr>
              <w:lastRenderedPageBreak/>
              <w:t>front and replace garage with two storey side extension.  Raised decking to front.</w:t>
            </w:r>
          </w:p>
        </w:tc>
      </w:tr>
      <w:tr w:rsidR="00072471" w:rsidTr="00AA6AAC">
        <w:tc>
          <w:tcPr>
            <w:tcW w:w="74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3118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PA17/10404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Briar, </w:t>
            </w:r>
            <w:proofErr w:type="spellStart"/>
            <w:r>
              <w:rPr>
                <w:rFonts w:ascii="Arial Narrow" w:hAnsi="Arial Narrow"/>
              </w:rPr>
              <w:t>Lelant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 Ives</w:t>
            </w:r>
          </w:p>
          <w:p w:rsidR="00072471" w:rsidRPr="003C64CA" w:rsidRDefault="00072471" w:rsidP="00AA6A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(Mr Rothschild)</w:t>
            </w:r>
          </w:p>
        </w:tc>
        <w:tc>
          <w:tcPr>
            <w:tcW w:w="25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Non-material amendment following grant of planning permission PA17/04307 in respect of the glazed link omitted and replaced with roof lights/window and W-03 enlarged for fire egress</w:t>
            </w:r>
          </w:p>
        </w:tc>
      </w:tr>
      <w:tr w:rsidR="00072471" w:rsidTr="00AA6AAC">
        <w:tc>
          <w:tcPr>
            <w:tcW w:w="74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3119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PA17/10082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Land S of Higher </w:t>
            </w:r>
            <w:proofErr w:type="spellStart"/>
            <w:r>
              <w:rPr>
                <w:rFonts w:ascii="Arial Narrow" w:hAnsi="Arial Narrow"/>
              </w:rPr>
              <w:t>Stennack</w:t>
            </w:r>
            <w:proofErr w:type="spellEnd"/>
            <w:r>
              <w:rPr>
                <w:rFonts w:ascii="Arial Narrow" w:hAnsi="Arial Narrow"/>
              </w:rPr>
              <w:t xml:space="preserve"> and NW of </w:t>
            </w:r>
            <w:proofErr w:type="spellStart"/>
            <w:r>
              <w:rPr>
                <w:rFonts w:ascii="Arial Narrow" w:hAnsi="Arial Narrow"/>
              </w:rPr>
              <w:t>Joannies</w:t>
            </w:r>
            <w:proofErr w:type="spellEnd"/>
            <w:r>
              <w:rPr>
                <w:rFonts w:ascii="Arial Narrow" w:hAnsi="Arial Narrow"/>
              </w:rPr>
              <w:t xml:space="preserve"> Avenue, Higher </w:t>
            </w:r>
            <w:proofErr w:type="spellStart"/>
            <w:r>
              <w:rPr>
                <w:rFonts w:ascii="Arial Narrow" w:hAnsi="Arial Narrow"/>
              </w:rPr>
              <w:t>Stennack</w:t>
            </w:r>
            <w:proofErr w:type="spellEnd"/>
            <w:r>
              <w:rPr>
                <w:rFonts w:ascii="Arial Narrow" w:hAnsi="Arial Narrow"/>
              </w:rPr>
              <w:t>, St Ives</w:t>
            </w:r>
          </w:p>
          <w:p w:rsidR="00072471" w:rsidRPr="00F85F21" w:rsidRDefault="00072471" w:rsidP="00AA6A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(Mr P Harris and Mrs J Powell)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2471" w:rsidRDefault="00072471" w:rsidP="00AA6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 for non-material amendment in respect of Decision Notice PA15/04844 to include amendment of internal access road and orientation of plots 1 &amp; 2</w:t>
            </w:r>
          </w:p>
        </w:tc>
      </w:tr>
    </w:tbl>
    <w:p w:rsidR="005F7412" w:rsidRDefault="005F7412"/>
    <w:sectPr w:rsidR="005F74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471" w:rsidRDefault="00072471" w:rsidP="00072471">
      <w:r>
        <w:separator/>
      </w:r>
    </w:p>
  </w:endnote>
  <w:endnote w:type="continuationSeparator" w:id="0">
    <w:p w:rsidR="00072471" w:rsidRDefault="00072471" w:rsidP="0007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471" w:rsidRDefault="00072471" w:rsidP="00072471">
      <w:r>
        <w:separator/>
      </w:r>
    </w:p>
  </w:footnote>
  <w:footnote w:type="continuationSeparator" w:id="0">
    <w:p w:rsidR="00072471" w:rsidRDefault="00072471" w:rsidP="0007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471" w:rsidRDefault="00072471">
    <w:pPr>
      <w:pStyle w:val="Header"/>
    </w:pPr>
    <w:r>
      <w:t>Schedule for meeting: 9 November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71"/>
    <w:rsid w:val="00072471"/>
    <w:rsid w:val="003D222B"/>
    <w:rsid w:val="005F7412"/>
    <w:rsid w:val="00696966"/>
    <w:rsid w:val="008824F7"/>
    <w:rsid w:val="00DF24C8"/>
    <w:rsid w:val="00F2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1EF6"/>
  <w15:chartTrackingRefBased/>
  <w15:docId w15:val="{DC982D45-02DD-49FB-AFA7-C6D67F2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71"/>
    <w:pPr>
      <w:widowControl w:val="0"/>
      <w:suppressAutoHyphens/>
      <w:spacing w:after="0" w:line="240" w:lineRule="auto"/>
      <w:textAlignment w:val="baseline"/>
    </w:pPr>
    <w:rPr>
      <w:rFonts w:ascii="Thorndale" w:eastAsia="HG Mincho Light J" w:hAnsi="Thorndale" w:cs="Thorndale"/>
      <w:color w:val="000000"/>
      <w:kern w:val="1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072471"/>
    <w:pPr>
      <w:suppressLineNumbers/>
    </w:pPr>
  </w:style>
  <w:style w:type="paragraph" w:customStyle="1" w:styleId="TableHeading">
    <w:name w:val="Table Heading"/>
    <w:basedOn w:val="TableContents"/>
    <w:rsid w:val="00072471"/>
    <w:pPr>
      <w:jc w:val="center"/>
    </w:pPr>
    <w:rPr>
      <w:b/>
      <w:i/>
    </w:rPr>
  </w:style>
  <w:style w:type="character" w:customStyle="1" w:styleId="xbe">
    <w:name w:val="_xbe"/>
    <w:rsid w:val="00072471"/>
  </w:style>
  <w:style w:type="paragraph" w:styleId="BodyText">
    <w:name w:val="Body Text"/>
    <w:basedOn w:val="Normal"/>
    <w:link w:val="BodyTextChar"/>
    <w:uiPriority w:val="99"/>
    <w:semiHidden/>
    <w:unhideWhenUsed/>
    <w:rsid w:val="000724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471"/>
    <w:rPr>
      <w:rFonts w:ascii="Thorndale" w:eastAsia="HG Mincho Light J" w:hAnsi="Thorndale" w:cs="Thorndale"/>
      <w:color w:val="000000"/>
      <w:kern w:val="1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724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471"/>
    <w:rPr>
      <w:rFonts w:ascii="Thorndale" w:eastAsia="HG Mincho Light J" w:hAnsi="Thorndale" w:cs="Thorndale"/>
      <w:color w:val="000000"/>
      <w:kern w:val="1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24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471"/>
    <w:rPr>
      <w:rFonts w:ascii="Thorndale" w:eastAsia="HG Mincho Light J" w:hAnsi="Thorndale" w:cs="Thorndale"/>
      <w:color w:val="000000"/>
      <w:kern w:val="1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Kevern</dc:creator>
  <cp:keywords/>
  <dc:description/>
  <cp:lastModifiedBy>Sarah Kevern</cp:lastModifiedBy>
  <cp:revision>1</cp:revision>
  <dcterms:created xsi:type="dcterms:W3CDTF">2017-11-09T11:29:00Z</dcterms:created>
  <dcterms:modified xsi:type="dcterms:W3CDTF">2017-11-09T11:30:00Z</dcterms:modified>
</cp:coreProperties>
</file>