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407"/>
      </w:tblGrid>
      <w:tr w:rsidR="00B13E5F" w:rsidRPr="002774E5" w14:paraId="1D523E05" w14:textId="77777777" w:rsidTr="002F40D5">
        <w:trPr>
          <w:trHeight w:val="2306"/>
        </w:trPr>
        <w:tc>
          <w:tcPr>
            <w:tcW w:w="6941" w:type="dxa"/>
          </w:tcPr>
          <w:p w14:paraId="46C73867" w14:textId="77777777" w:rsidR="00B13E5F" w:rsidRPr="00B16EB7" w:rsidRDefault="00B13E5F" w:rsidP="002F40D5">
            <w:pPr>
              <w:rPr>
                <w:rFonts w:ascii="Montserrat" w:hAnsi="Montserrat" w:cs="Arial"/>
                <w:b/>
                <w:sz w:val="52"/>
                <w:szCs w:val="20"/>
              </w:rPr>
            </w:pPr>
          </w:p>
          <w:p w14:paraId="14DC7F53" w14:textId="59D1FAEC" w:rsidR="00B13E5F" w:rsidRPr="00157DB1" w:rsidRDefault="00B13E5F" w:rsidP="002F40D5">
            <w:pPr>
              <w:rPr>
                <w:rFonts w:ascii="Thorndale" w:hAnsi="Thorndale" w:cs="Arial"/>
                <w:b/>
                <w:sz w:val="66"/>
                <w:szCs w:val="66"/>
              </w:rPr>
            </w:pPr>
            <w:r w:rsidRPr="00B16EB7">
              <w:rPr>
                <w:rFonts w:ascii="Montserrat" w:hAnsi="Montserrat" w:cs="Arial"/>
                <w:b/>
                <w:sz w:val="56"/>
                <w:szCs w:val="56"/>
              </w:rPr>
              <w:t>St Ives Town Council</w:t>
            </w:r>
          </w:p>
        </w:tc>
        <w:tc>
          <w:tcPr>
            <w:tcW w:w="3407" w:type="dxa"/>
          </w:tcPr>
          <w:p w14:paraId="6A0D5A68" w14:textId="77777777" w:rsidR="00B13E5F" w:rsidRPr="002774E5" w:rsidRDefault="00B13E5F" w:rsidP="002F40D5">
            <w:pPr>
              <w:rPr>
                <w:rFonts w:ascii="Thorndale" w:hAnsi="Thorndale" w:cs="Arial"/>
                <w:sz w:val="52"/>
              </w:rPr>
            </w:pPr>
            <w:r w:rsidRPr="002774E5">
              <w:rPr>
                <w:rFonts w:ascii="Thorndale" w:hAnsi="Thorndale" w:cs="Arial"/>
                <w:noProof/>
                <w:sz w:val="12"/>
              </w:rPr>
              <w:drawing>
                <wp:anchor distT="0" distB="0" distL="0" distR="0" simplePos="0" relativeHeight="251659264" behindDoc="0" locked="0" layoutInCell="1" allowOverlap="1" wp14:anchorId="3C836A26" wp14:editId="188C10DE">
                  <wp:simplePos x="0" y="0"/>
                  <wp:positionH relativeFrom="column">
                    <wp:posOffset>696140</wp:posOffset>
                  </wp:positionH>
                  <wp:positionV relativeFrom="paragraph">
                    <wp:posOffset>19685</wp:posOffset>
                  </wp:positionV>
                  <wp:extent cx="1211400" cy="1242060"/>
                  <wp:effectExtent l="0" t="0" r="825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310" cy="1242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872885" w14:textId="77777777" w:rsidR="00B13E5F" w:rsidRPr="00B13E5F" w:rsidRDefault="00B13E5F" w:rsidP="00B13E5F">
      <w:pPr>
        <w:pStyle w:val="NoSpacing"/>
      </w:pPr>
    </w:p>
    <w:p w14:paraId="715A20C9" w14:textId="0E95EE7F" w:rsidR="00B13E5F" w:rsidRPr="00B13E5F" w:rsidRDefault="00B13E5F" w:rsidP="00B13E5F">
      <w:pPr>
        <w:pStyle w:val="NoSpacing"/>
      </w:pPr>
      <w:r w:rsidRPr="00B13E5F">
        <w:t>4</w:t>
      </w:r>
      <w:r w:rsidR="00963873">
        <w:t>6</w:t>
      </w:r>
      <w:r w:rsidRPr="00B13E5F">
        <w:rPr>
          <w:vertAlign w:val="superscript"/>
        </w:rPr>
        <w:t>th</w:t>
      </w:r>
      <w:r w:rsidRPr="00B13E5F">
        <w:t xml:space="preserve"> John Knill Celebrations</w:t>
      </w:r>
      <w:r w:rsidR="00963873">
        <w:t xml:space="preserve"> Saturday</w:t>
      </w:r>
      <w:r w:rsidRPr="00B13E5F">
        <w:t xml:space="preserve"> 2</w:t>
      </w:r>
      <w:r w:rsidR="00963873">
        <w:t>5</w:t>
      </w:r>
      <w:r w:rsidR="00963873" w:rsidRPr="00963873">
        <w:rPr>
          <w:vertAlign w:val="superscript"/>
        </w:rPr>
        <w:t>th</w:t>
      </w:r>
      <w:r w:rsidRPr="00B13E5F">
        <w:t xml:space="preserve"> July 202</w:t>
      </w:r>
      <w:r w:rsidR="00963873">
        <w:t>6</w:t>
      </w:r>
    </w:p>
    <w:p w14:paraId="15C36535" w14:textId="29A8BF26" w:rsidR="00B13E5F" w:rsidRPr="00B13E5F" w:rsidRDefault="00B13E5F" w:rsidP="00B13E5F">
      <w:pPr>
        <w:pStyle w:val="NoSpacing"/>
        <w:rPr>
          <w:b/>
          <w:bCs/>
        </w:rPr>
      </w:pPr>
    </w:p>
    <w:p w14:paraId="040E5283" w14:textId="7ED99C38" w:rsidR="00B13E5F" w:rsidRPr="00B13E5F" w:rsidRDefault="00B13E5F" w:rsidP="00B13E5F">
      <w:pPr>
        <w:pStyle w:val="NoSpacing"/>
      </w:pPr>
      <w:r w:rsidRPr="00B13E5F">
        <w:t xml:space="preserve">Date: </w:t>
      </w:r>
      <w:r w:rsidR="00FB6429">
        <w:t xml:space="preserve">April </w:t>
      </w:r>
      <w:r w:rsidR="00963873">
        <w:t>2026</w:t>
      </w:r>
    </w:p>
    <w:p w14:paraId="282CF8D0" w14:textId="77777777" w:rsidR="00B13E5F" w:rsidRPr="00B13E5F" w:rsidRDefault="00B13E5F" w:rsidP="00B13E5F">
      <w:pPr>
        <w:pStyle w:val="NoSpacing"/>
      </w:pPr>
    </w:p>
    <w:p w14:paraId="60520679" w14:textId="20EAF59E" w:rsidR="00B13E5F" w:rsidRPr="00B13E5F" w:rsidRDefault="00B13E5F" w:rsidP="00B13E5F">
      <w:pPr>
        <w:pStyle w:val="NoSpacing"/>
      </w:pPr>
      <w:r w:rsidRPr="00B13E5F">
        <w:t xml:space="preserve">The John Knill Ceremony is held every 5 years and was first held in 1801. This year it will take place on </w:t>
      </w:r>
      <w:r w:rsidR="00963873">
        <w:t>Saturday 25</w:t>
      </w:r>
      <w:r w:rsidR="00963873" w:rsidRPr="00963873">
        <w:rPr>
          <w:vertAlign w:val="superscript"/>
        </w:rPr>
        <w:t>th</w:t>
      </w:r>
      <w:r w:rsidRPr="00B13E5F">
        <w:t xml:space="preserve"> July 202</w:t>
      </w:r>
      <w:r w:rsidR="00963873">
        <w:t>6</w:t>
      </w:r>
      <w:r w:rsidRPr="00B13E5F">
        <w:t xml:space="preserve">.  The local community have helped to preserve this old St Ives ceremony for over 200 years and so the Knill Trustees </w:t>
      </w:r>
      <w:r w:rsidR="007E4A0F">
        <w:t>(</w:t>
      </w:r>
      <w:r w:rsidR="008F3DDD">
        <w:t>The Mayor, Customs Officer and the Vicar</w:t>
      </w:r>
      <w:r w:rsidR="007E4A0F">
        <w:t xml:space="preserve">) </w:t>
      </w:r>
      <w:r w:rsidRPr="00B13E5F">
        <w:t xml:space="preserve">look forward to welcoming nominations for this </w:t>
      </w:r>
      <w:proofErr w:type="spellStart"/>
      <w:proofErr w:type="gramStart"/>
      <w:r w:rsidRPr="00B13E5F">
        <w:t>years</w:t>
      </w:r>
      <w:proofErr w:type="spellEnd"/>
      <w:proofErr w:type="gramEnd"/>
      <w:r w:rsidRPr="00B13E5F">
        <w:t xml:space="preserve"> event. </w:t>
      </w:r>
    </w:p>
    <w:p w14:paraId="45CF31AA" w14:textId="77777777" w:rsidR="00B13E5F" w:rsidRPr="00B13E5F" w:rsidRDefault="00B13E5F" w:rsidP="00B13E5F">
      <w:pPr>
        <w:pStyle w:val="NoSpacing"/>
      </w:pPr>
    </w:p>
    <w:p w14:paraId="38B11B34" w14:textId="7DACA174" w:rsidR="00B13E5F" w:rsidRPr="00B13E5F" w:rsidRDefault="007E4A0F" w:rsidP="00B13E5F">
      <w:pPr>
        <w:pStyle w:val="NoSpacing"/>
      </w:pPr>
      <w:r w:rsidRPr="004C7E20">
        <w:t>The i</w:t>
      </w:r>
      <w:r w:rsidR="00B13E5F" w:rsidRPr="004C7E20">
        <w:t xml:space="preserve">nvitation </w:t>
      </w:r>
      <w:r w:rsidR="00B13E5F" w:rsidRPr="00B13E5F">
        <w:t>to take part is extended to:</w:t>
      </w:r>
    </w:p>
    <w:p w14:paraId="7D6D6890" w14:textId="77777777" w:rsidR="00B13E5F" w:rsidRPr="00B13E5F" w:rsidRDefault="00B13E5F" w:rsidP="00B13E5F">
      <w:pPr>
        <w:spacing w:after="0"/>
      </w:pPr>
    </w:p>
    <w:p w14:paraId="695151DF" w14:textId="131E9DBB" w:rsidR="00B13E5F" w:rsidRPr="00B13E5F" w:rsidRDefault="007E4A0F" w:rsidP="00B13E5F">
      <w:pPr>
        <w:pStyle w:val="ListParagraph"/>
        <w:numPr>
          <w:ilvl w:val="0"/>
          <w:numId w:val="1"/>
        </w:numPr>
        <w:spacing w:after="0"/>
      </w:pPr>
      <w:r>
        <w:t>G</w:t>
      </w:r>
      <w:r w:rsidR="00B13E5F" w:rsidRPr="00B13E5F">
        <w:t xml:space="preserve">irls </w:t>
      </w:r>
      <w:r>
        <w:t xml:space="preserve">aged </w:t>
      </w:r>
      <w:r w:rsidR="00B13E5F" w:rsidRPr="00B13E5F">
        <w:t>10 years of age</w:t>
      </w:r>
      <w:r>
        <w:t xml:space="preserve"> or under and local to </w:t>
      </w:r>
      <w:r w:rsidR="00B13E5F" w:rsidRPr="00B13E5F">
        <w:t>St. Ives</w:t>
      </w:r>
      <w:r>
        <w:t>. T</w:t>
      </w:r>
      <w:r w:rsidR="00B13E5F" w:rsidRPr="00B13E5F">
        <w:t>he daughters of Seamen, Fishermen or Tinners</w:t>
      </w:r>
      <w:r>
        <w:t xml:space="preserve"> will be given priority,</w:t>
      </w:r>
      <w:r w:rsidR="00B13E5F" w:rsidRPr="00B13E5F">
        <w:t xml:space="preserve"> but others are eligible. The chosen girls will dance and sing around the Knill Monument.</w:t>
      </w:r>
    </w:p>
    <w:p w14:paraId="6FBED810" w14:textId="77777777" w:rsidR="00B13E5F" w:rsidRPr="00B13E5F" w:rsidRDefault="00B13E5F" w:rsidP="00B13E5F">
      <w:pPr>
        <w:pStyle w:val="ListParagraph"/>
        <w:numPr>
          <w:ilvl w:val="0"/>
          <w:numId w:val="1"/>
        </w:numPr>
        <w:spacing w:after="0"/>
      </w:pPr>
      <w:r w:rsidRPr="00B13E5F">
        <w:t>Widows of Seamen, Fishermen or Tinners of the Town, being 64 years old or upwards (if possible), who will attend the dancing and singing of the girls.</w:t>
      </w:r>
    </w:p>
    <w:p w14:paraId="0773C7EA" w14:textId="77777777" w:rsidR="00B13E5F" w:rsidRPr="00B13E5F" w:rsidRDefault="00B13E5F" w:rsidP="00B13E5F">
      <w:pPr>
        <w:spacing w:after="0"/>
        <w:ind w:left="360"/>
      </w:pPr>
    </w:p>
    <w:p w14:paraId="0653B94E" w14:textId="4329F49E" w:rsidR="007E4A0F" w:rsidRDefault="007E4A0F" w:rsidP="00B13E5F">
      <w:pPr>
        <w:pStyle w:val="NoSpacing"/>
      </w:pPr>
      <w:r>
        <w:t xml:space="preserve">In accordance with </w:t>
      </w:r>
      <w:r w:rsidR="00B13E5F" w:rsidRPr="00B13E5F">
        <w:t>the Will of John Knill</w:t>
      </w:r>
      <w:r>
        <w:t xml:space="preserve">, it is customary for a token payment to be made to participants. </w:t>
      </w:r>
    </w:p>
    <w:p w14:paraId="5DFA4D07" w14:textId="77777777" w:rsidR="007E4A0F" w:rsidRDefault="007E4A0F" w:rsidP="00B13E5F">
      <w:pPr>
        <w:pStyle w:val="NoSpacing"/>
      </w:pPr>
    </w:p>
    <w:p w14:paraId="21120B30" w14:textId="77777777" w:rsidR="00BE1F89" w:rsidRDefault="007E4A0F" w:rsidP="00B13E5F">
      <w:pPr>
        <w:pStyle w:val="NoSpacing"/>
      </w:pPr>
      <w:r>
        <w:t xml:space="preserve">Anyone </w:t>
      </w:r>
      <w:r w:rsidR="00B13E5F" w:rsidRPr="00B13E5F">
        <w:t xml:space="preserve">interested </w:t>
      </w:r>
      <w:r>
        <w:t xml:space="preserve">in taking part is </w:t>
      </w:r>
      <w:r w:rsidR="00B13E5F" w:rsidRPr="00B13E5F">
        <w:t xml:space="preserve">asked to </w:t>
      </w:r>
      <w:r>
        <w:t xml:space="preserve">apply to the Town Council, </w:t>
      </w:r>
      <w:r w:rsidR="00BE1F89" w:rsidRPr="00B13E5F">
        <w:t>by</w:t>
      </w:r>
      <w:r w:rsidR="00BE1F89">
        <w:t xml:space="preserve"> completing the form attached, </w:t>
      </w:r>
      <w:r>
        <w:t xml:space="preserve">setting out </w:t>
      </w:r>
      <w:r w:rsidR="00B13E5F" w:rsidRPr="00B13E5F">
        <w:t>how they meet the above criteria</w:t>
      </w:r>
      <w:r w:rsidR="0013007D">
        <w:t>.</w:t>
      </w:r>
    </w:p>
    <w:p w14:paraId="6742CEDF" w14:textId="77777777" w:rsidR="00BE1F89" w:rsidRDefault="00BE1F89" w:rsidP="00B13E5F">
      <w:pPr>
        <w:pStyle w:val="NoSpacing"/>
      </w:pPr>
    </w:p>
    <w:p w14:paraId="146CA576" w14:textId="73113B2C" w:rsidR="00F33ADB" w:rsidRDefault="0013007D" w:rsidP="00B13E5F">
      <w:pPr>
        <w:pStyle w:val="NoSpacing"/>
      </w:pPr>
      <w:r>
        <w:t xml:space="preserve">The form can also be </w:t>
      </w:r>
      <w:r w:rsidR="00F33ADB">
        <w:t>found</w:t>
      </w:r>
      <w:hyperlink r:id="rId10" w:history="1">
        <w:r w:rsidR="00F33ADB" w:rsidRPr="00487D9F">
          <w:rPr>
            <w:rStyle w:val="Hyperlink"/>
            <w:b/>
            <w:bCs/>
          </w:rPr>
          <w:t xml:space="preserve"> here</w:t>
        </w:r>
      </w:hyperlink>
      <w:r w:rsidR="00F33ADB">
        <w:t xml:space="preserve"> and </w:t>
      </w:r>
      <w:r>
        <w:t xml:space="preserve">is </w:t>
      </w:r>
      <w:r w:rsidR="00F33ADB">
        <w:t>available to collect from The Guildhall or Cornerstone Library</w:t>
      </w:r>
    </w:p>
    <w:p w14:paraId="530D3A49" w14:textId="77777777" w:rsidR="00F33ADB" w:rsidRDefault="00F33ADB" w:rsidP="00B13E5F">
      <w:pPr>
        <w:pStyle w:val="NoSpacing"/>
      </w:pPr>
    </w:p>
    <w:p w14:paraId="270439D6" w14:textId="08E0EF33" w:rsidR="00CB4046" w:rsidRDefault="0013007D" w:rsidP="00B13E5F">
      <w:pPr>
        <w:pStyle w:val="NoSpacing"/>
      </w:pPr>
      <w:r>
        <w:t xml:space="preserve">Please complete </w:t>
      </w:r>
      <w:hyperlink r:id="rId11" w:history="1">
        <w:r w:rsidRPr="00487D9F">
          <w:rPr>
            <w:rStyle w:val="Hyperlink"/>
            <w:b/>
            <w:bCs/>
          </w:rPr>
          <w:t>online</w:t>
        </w:r>
      </w:hyperlink>
    </w:p>
    <w:p w14:paraId="67F0DD05" w14:textId="77777777" w:rsidR="00CB4046" w:rsidRDefault="00CB4046" w:rsidP="00B13E5F">
      <w:pPr>
        <w:pStyle w:val="NoSpacing"/>
      </w:pPr>
    </w:p>
    <w:p w14:paraId="747D3396" w14:textId="1120510C" w:rsidR="00CB4046" w:rsidRPr="00235F67" w:rsidRDefault="00BE1F89" w:rsidP="00B13E5F">
      <w:pPr>
        <w:pStyle w:val="NoSpacing"/>
        <w:rPr>
          <w:b/>
          <w:bCs/>
        </w:rPr>
      </w:pPr>
      <w:r>
        <w:t xml:space="preserve">or return via </w:t>
      </w:r>
      <w:r w:rsidRPr="00B13E5F">
        <w:t>email</w:t>
      </w:r>
      <w:r>
        <w:t xml:space="preserve"> </w:t>
      </w:r>
      <w:r w:rsidR="00235F67" w:rsidRPr="00235F67">
        <w:rPr>
          <w:b/>
          <w:bCs/>
        </w:rPr>
        <w:t>enquiries@stives-tc.gov.uk</w:t>
      </w:r>
    </w:p>
    <w:p w14:paraId="28F06B51" w14:textId="77777777" w:rsidR="00CB4046" w:rsidRDefault="00CB4046" w:rsidP="00B13E5F">
      <w:pPr>
        <w:pStyle w:val="NoSpacing"/>
      </w:pPr>
    </w:p>
    <w:p w14:paraId="5E86696E" w14:textId="46A145FF" w:rsidR="00CB4046" w:rsidRPr="00BE1F89" w:rsidRDefault="00B13E5F" w:rsidP="00B13E5F">
      <w:pPr>
        <w:pStyle w:val="NoSpacing"/>
      </w:pPr>
      <w:r w:rsidRPr="00B13E5F">
        <w:t xml:space="preserve">or </w:t>
      </w:r>
      <w:r w:rsidR="00BE1F89">
        <w:t>by post:</w:t>
      </w:r>
      <w:r w:rsidR="00CB4046">
        <w:t xml:space="preserve"> </w:t>
      </w:r>
      <w:r w:rsidR="00BE1F89">
        <w:t xml:space="preserve"> </w:t>
      </w:r>
      <w:r w:rsidR="00CB4046" w:rsidRPr="00235F67">
        <w:rPr>
          <w:b/>
          <w:bCs/>
        </w:rPr>
        <w:t>T</w:t>
      </w:r>
      <w:r w:rsidRPr="00235F67">
        <w:rPr>
          <w:b/>
          <w:bCs/>
        </w:rPr>
        <w:t xml:space="preserve">he Town Clerk, St. Ives Town Council, The Guildhall, St. Ives, TR26 2DS.  </w:t>
      </w:r>
    </w:p>
    <w:p w14:paraId="19EC173C" w14:textId="77777777" w:rsidR="00CB4046" w:rsidRDefault="00CB4046" w:rsidP="00B13E5F">
      <w:pPr>
        <w:pStyle w:val="NoSpacing"/>
      </w:pPr>
    </w:p>
    <w:p w14:paraId="7FC91746" w14:textId="25D96922" w:rsidR="00B13E5F" w:rsidRPr="00B13E5F" w:rsidRDefault="00B13E5F" w:rsidP="00B13E5F">
      <w:pPr>
        <w:pStyle w:val="NoSpacing"/>
      </w:pPr>
      <w:r w:rsidRPr="00B13E5F">
        <w:t xml:space="preserve">All nominations must be received by </w:t>
      </w:r>
      <w:r w:rsidR="00235F67">
        <w:t>23</w:t>
      </w:r>
      <w:r w:rsidR="00235F67" w:rsidRPr="00235F67">
        <w:rPr>
          <w:vertAlign w:val="superscript"/>
        </w:rPr>
        <w:t>rd</w:t>
      </w:r>
      <w:r w:rsidR="00235F67">
        <w:t xml:space="preserve"> May 2026</w:t>
      </w:r>
      <w:r w:rsidRPr="00B13E5F">
        <w:t xml:space="preserve">. The Knill Trustees </w:t>
      </w:r>
      <w:r w:rsidR="00235F67">
        <w:t xml:space="preserve">will then consider </w:t>
      </w:r>
      <w:r w:rsidR="00944891">
        <w:t>nominations,</w:t>
      </w:r>
      <w:r w:rsidR="00235F67">
        <w:t xml:space="preserve"> and lots will be drawn.</w:t>
      </w:r>
    </w:p>
    <w:p w14:paraId="608ECC44" w14:textId="632A03C3" w:rsidR="00B13E5F" w:rsidRDefault="00B13E5F" w:rsidP="00B13E5F">
      <w:pPr>
        <w:pStyle w:val="NoSpacing"/>
      </w:pPr>
    </w:p>
    <w:p w14:paraId="2E89D704" w14:textId="77777777" w:rsidR="00235F67" w:rsidRDefault="00235F67" w:rsidP="00B13E5F">
      <w:pPr>
        <w:pStyle w:val="NoSpacing"/>
      </w:pPr>
    </w:p>
    <w:p w14:paraId="21612EB1" w14:textId="42BB48B5" w:rsidR="00235F67" w:rsidRDefault="00FB6429" w:rsidP="00B13E5F">
      <w:pPr>
        <w:pStyle w:val="NoSpacing"/>
      </w:pPr>
      <w:r>
        <w:rPr>
          <w:noProof/>
        </w:rPr>
        <w:drawing>
          <wp:inline distT="0" distB="0" distL="0" distR="0" wp14:anchorId="25E12EC8" wp14:editId="1CCB58DC">
            <wp:extent cx="1312545" cy="403860"/>
            <wp:effectExtent l="0" t="0" r="1905" b="0"/>
            <wp:docPr id="1736428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28092" name="Picture 17364280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69" cy="40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F44A7" w14:textId="77777777" w:rsidR="007E4A0F" w:rsidRPr="00B13E5F" w:rsidRDefault="007E4A0F" w:rsidP="00B13E5F">
      <w:pPr>
        <w:pStyle w:val="NoSpacing"/>
      </w:pPr>
    </w:p>
    <w:p w14:paraId="613F4603" w14:textId="77777777" w:rsidR="00B13E5F" w:rsidRPr="00B13E5F" w:rsidRDefault="00B13E5F" w:rsidP="00B13E5F">
      <w:pPr>
        <w:pStyle w:val="NoSpacing"/>
      </w:pPr>
      <w:r w:rsidRPr="00B13E5F">
        <w:t>L Dwelly</w:t>
      </w:r>
    </w:p>
    <w:p w14:paraId="68B76AB0" w14:textId="536DBDDA" w:rsidR="00B13E5F" w:rsidRPr="00B13E5F" w:rsidRDefault="00B13E5F" w:rsidP="00B13E5F">
      <w:pPr>
        <w:pStyle w:val="NoSpacing"/>
      </w:pPr>
      <w:r w:rsidRPr="00B13E5F">
        <w:rPr>
          <w:u w:val="single"/>
        </w:rPr>
        <w:t>Town Clerk</w:t>
      </w:r>
    </w:p>
    <w:p w14:paraId="32122267" w14:textId="77777777" w:rsidR="00B13E5F" w:rsidRPr="00B13E5F" w:rsidRDefault="00B13E5F" w:rsidP="00B13E5F">
      <w:pPr>
        <w:pStyle w:val="NoSpacing"/>
      </w:pPr>
    </w:p>
    <w:p w14:paraId="7CBE8788" w14:textId="77777777" w:rsidR="00B13E5F" w:rsidRPr="00B13E5F" w:rsidRDefault="00B13E5F" w:rsidP="00B13E5F">
      <w:hyperlink r:id="rId13" w:history="1">
        <w:r w:rsidRPr="00B13E5F">
          <w:rPr>
            <w:rStyle w:val="Hyperlink"/>
          </w:rPr>
          <w:t>enquiries@stives-tc.gov.uk</w:t>
        </w:r>
      </w:hyperlink>
    </w:p>
    <w:p w14:paraId="34625C80" w14:textId="3C79B948" w:rsidR="00B13E5F" w:rsidRPr="00B13E5F" w:rsidRDefault="00B13E5F" w:rsidP="00B13E5F">
      <w:r w:rsidRPr="00B13E5F">
        <w:t>01736 797840</w:t>
      </w:r>
      <w:r w:rsidR="00FB6429">
        <w:t xml:space="preserve"> (Option </w:t>
      </w:r>
      <w:r w:rsidR="00944891">
        <w:t>8)</w:t>
      </w:r>
    </w:p>
    <w:p w14:paraId="3E41154D" w14:textId="77777777" w:rsidR="00F45251" w:rsidRDefault="00F45251" w:rsidP="00B13E5F">
      <w:pPr>
        <w:spacing w:after="0"/>
        <w:rPr>
          <w:u w:val="single"/>
        </w:rPr>
      </w:pPr>
    </w:p>
    <w:p w14:paraId="61DAF9A5" w14:textId="7A4E47FF" w:rsidR="00F45251" w:rsidRDefault="00F45251" w:rsidP="00F45251">
      <w:pPr>
        <w:spacing w:after="0"/>
        <w:ind w:left="360"/>
        <w:jc w:val="right"/>
        <w:rPr>
          <w:u w:val="single"/>
        </w:rPr>
      </w:pPr>
    </w:p>
    <w:p w14:paraId="381608D3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Montserrat" w:eastAsia="Times New Roman" w:hAnsi="Montserrat" w:cs="Times New Roman"/>
          <w:b/>
          <w:bCs/>
          <w:noProof/>
          <w:kern w:val="36"/>
          <w:sz w:val="48"/>
          <w:szCs w:val="48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2016EB2E" wp14:editId="2A491157">
            <wp:simplePos x="0" y="0"/>
            <wp:positionH relativeFrom="column">
              <wp:posOffset>4697730</wp:posOffset>
            </wp:positionH>
            <wp:positionV relativeFrom="paragraph">
              <wp:posOffset>-359410</wp:posOffset>
            </wp:positionV>
            <wp:extent cx="1657350" cy="1234440"/>
            <wp:effectExtent l="0" t="0" r="0" b="0"/>
            <wp:wrapNone/>
            <wp:docPr id="1953118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18938" name="Picture 195311893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602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en-GB"/>
        </w:rPr>
        <w:t xml:space="preserve">John Knill Celebration </w:t>
      </w:r>
      <w:r w:rsidRPr="00BE4EE7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en-GB"/>
        </w:rPr>
        <w:t>2026</w:t>
      </w:r>
    </w:p>
    <w:p w14:paraId="405D60DE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</w:p>
    <w:p w14:paraId="5959F2CC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</w:p>
    <w:p w14:paraId="6AC46741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</w:p>
    <w:p w14:paraId="0BBA1F14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Event: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46th John Knill Celebrations </w:t>
      </w:r>
    </w:p>
    <w:p w14:paraId="7E46FC7B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Date of Event: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Saturday 25 July 2026 </w:t>
      </w:r>
    </w:p>
    <w:p w14:paraId="0451000F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Application Deadline: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23 May 2026</w:t>
      </w:r>
    </w:p>
    <w:p w14:paraId="327BFF37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0"/>
          <w:szCs w:val="20"/>
          <w:lang w:eastAsia="en-GB"/>
        </w:rPr>
        <w:pict w14:anchorId="0BDE0F24">
          <v:rect id="_x0000_i1025" style="width:0;height:1.5pt" o:hralign="center" o:hrstd="t" o:hr="t" fillcolor="#a0a0a0" stroked="f"/>
        </w:pict>
      </w:r>
    </w:p>
    <w:p w14:paraId="59FAAA8F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Section 1: Applicant Category (please tick)</w:t>
      </w:r>
    </w:p>
    <w:p w14:paraId="006E1807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Girl aged 10 years or under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1A9C837C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Segoe UI Symbol" w:eastAsia="Times New Roman" w:hAnsi="Segoe UI Symbol" w:cs="Segoe UI Symbol"/>
          <w:sz w:val="20"/>
          <w:szCs w:val="20"/>
          <w:lang w:eastAsia="en-GB"/>
        </w:rPr>
        <w:t>☐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Widow </w:t>
      </w:r>
    </w:p>
    <w:p w14:paraId="016CF5B5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i/>
          <w:iCs/>
          <w:sz w:val="20"/>
          <w:szCs w:val="20"/>
          <w:lang w:eastAsia="en-GB"/>
        </w:rPr>
        <w:t>(Please complete all sections relevant to the category selected.)</w:t>
      </w:r>
    </w:p>
    <w:p w14:paraId="4C1ACE92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60F78DBA">
          <v:rect id="_x0000_i1026" style="width:0;height:1.5pt" o:hralign="center" o:hrstd="t" o:hr="t" fillcolor="#a0a0a0" stroked="f"/>
        </w:pict>
      </w:r>
    </w:p>
    <w:p w14:paraId="3B73A6DF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Section 2: Applicant Details</w:t>
      </w:r>
    </w:p>
    <w:p w14:paraId="5ED58EF4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Full Name: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41DA0D98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Date of Birth: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654849B9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Age (</w:t>
      </w:r>
      <w:r w:rsidRPr="00D42340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On 25th</w:t>
      </w: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July 2026):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21411F51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Current Address: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5A5B297C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Postcode:</w:t>
      </w:r>
    </w:p>
    <w:p w14:paraId="765369B0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Telephone Number:</w:t>
      </w:r>
    </w:p>
    <w:p w14:paraId="790A7780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Email Address</w:t>
      </w:r>
      <w:r w:rsidRPr="00D42340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21975F5D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473241FC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64912638" w14:textId="77777777" w:rsidR="004E03F3" w:rsidRPr="00D42340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6E1A3A29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1404F483">
          <v:rect id="_x0000_i1027" style="width:0;height:1.5pt" o:hralign="center" o:hrstd="t" o:hr="t" fillcolor="#a0a0a0" stroked="f"/>
        </w:pict>
      </w:r>
    </w:p>
    <w:p w14:paraId="7F361A05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 xml:space="preserve">Section </w:t>
      </w:r>
      <w:r w:rsidRPr="00BE4EE7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3a</w:t>
      </w: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: Applications for Girls (if applicable)</w:t>
      </w:r>
    </w:p>
    <w:p w14:paraId="59913E02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School attended (if applicable):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3404A6DF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</w:p>
    <w:p w14:paraId="3182922D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>Please indicate whether the applicant is the daughter of:</w:t>
      </w:r>
    </w:p>
    <w:p w14:paraId="792EA807" w14:textId="77777777" w:rsidR="004E03F3" w:rsidRPr="002A7A0D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Seaman </w:t>
      </w: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Fisherman </w:t>
      </w: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Tinner </w:t>
      </w: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Other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(Please Specify)</w:t>
      </w:r>
    </w:p>
    <w:p w14:paraId="0DF11306" w14:textId="77777777" w:rsidR="004E03F3" w:rsidRPr="00336F48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336F48">
        <w:rPr>
          <w:rFonts w:ascii="Montserrat" w:eastAsia="Times New Roman" w:hAnsi="Montserrat" w:cs="Times New Roman"/>
          <w:sz w:val="20"/>
          <w:szCs w:val="20"/>
          <w:lang w:eastAsia="en-GB"/>
        </w:rPr>
        <w:t>Please include any relevant family details</w:t>
      </w:r>
    </w:p>
    <w:p w14:paraId="74739808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119C565B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35A9A6D1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48717DE3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44F73EC3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1D24F433">
          <v:rect id="_x0000_i1028" style="width:0;height:1.5pt" o:hralign="center" o:hrstd="t" o:hr="t" fillcolor="#a0a0a0" stroked="f"/>
        </w:pict>
      </w:r>
    </w:p>
    <w:p w14:paraId="5C2F9BC0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 xml:space="preserve">Section </w:t>
      </w:r>
      <w:r w:rsidRPr="00BE4EE7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3b</w:t>
      </w: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: Applications for Widows (if applicable)</w:t>
      </w:r>
    </w:p>
    <w:p w14:paraId="2976F795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336F48">
        <w:rPr>
          <w:rFonts w:ascii="Montserrat" w:eastAsia="Times New Roman" w:hAnsi="Montserrat" w:cs="Times New Roman"/>
          <w:sz w:val="20"/>
          <w:szCs w:val="20"/>
          <w:lang w:eastAsia="en-GB"/>
        </w:rPr>
        <w:t>Please indicate if the applicant is a widow of:</w:t>
      </w:r>
    </w:p>
    <w:p w14:paraId="5404D902" w14:textId="77777777" w:rsidR="004E03F3" w:rsidRPr="002A7A0D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Seaman </w:t>
      </w: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Fisherman </w:t>
      </w: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Tinner </w:t>
      </w:r>
      <w:r w:rsidRPr="002A7A0D">
        <w:rPr>
          <w:rFonts w:ascii="Segoe UI Symbol" w:eastAsia="Times New Roman" w:hAnsi="Segoe UI Symbol" w:cs="Segoe UI Symbol"/>
          <w:b/>
          <w:bCs/>
          <w:sz w:val="20"/>
          <w:szCs w:val="20"/>
          <w:lang w:eastAsia="en-GB"/>
        </w:rPr>
        <w:t>☐</w:t>
      </w:r>
      <w:r w:rsidRPr="002A7A0D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Other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 (Please Specify)</w:t>
      </w:r>
    </w:p>
    <w:p w14:paraId="5905FF50" w14:textId="77777777" w:rsidR="004E03F3" w:rsidRPr="00336F48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>
        <w:rPr>
          <w:rFonts w:ascii="Montserrat" w:eastAsia="Times New Roman" w:hAnsi="Montserrat" w:cs="Times New Roman"/>
          <w:sz w:val="20"/>
          <w:szCs w:val="20"/>
          <w:lang w:eastAsia="en-GB"/>
        </w:rPr>
        <w:t>Please include any relevant family details</w:t>
      </w:r>
    </w:p>
    <w:p w14:paraId="562074E1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3630CD41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093F1793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54781787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1E2B6791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0230F122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2DB8FB41">
          <v:rect id="_x0000_i1029" style="width:0;height:1.5pt" o:hralign="center" o:hrstd="t" o:hr="t" fillcolor="#a0a0a0" stroked="f"/>
        </w:pict>
      </w:r>
    </w:p>
    <w:p w14:paraId="2A9F5575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lastRenderedPageBreak/>
        <w:t xml:space="preserve">Section </w:t>
      </w:r>
      <w:r w:rsidRPr="00BE4EE7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4</w:t>
      </w: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: Consent and Declarations</w:t>
      </w:r>
    </w:p>
    <w:p w14:paraId="3D9E3483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7"/>
          <w:szCs w:val="27"/>
          <w:lang w:eastAsia="en-GB"/>
        </w:rPr>
        <w:t>For Parent / Guardian (for child applicants)</w:t>
      </w:r>
    </w:p>
    <w:p w14:paraId="7951493F" w14:textId="77777777" w:rsidR="004E03F3" w:rsidRPr="00806F37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>I confirm that the information provided is accurate to the best of my knowledge and that I consent to the applicant taking part in the John Knill Celebration should they be selected.</w:t>
      </w:r>
    </w:p>
    <w:p w14:paraId="3E73F6EA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01D440C2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 xml:space="preserve">Parent or Guardians </w:t>
      </w: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Name: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46C50C79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</w:pPr>
      <w:r w:rsidRPr="00CB0E7E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Relationship to applicant:</w:t>
      </w:r>
    </w:p>
    <w:p w14:paraId="107C4811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Signature: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0AE570F2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Date: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1F2AB34E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7"/>
          <w:szCs w:val="27"/>
          <w:lang w:eastAsia="en-GB"/>
        </w:rPr>
        <w:t>For Widow Applicants</w:t>
      </w:r>
    </w:p>
    <w:p w14:paraId="442D8470" w14:textId="77777777" w:rsidR="004E03F3" w:rsidRPr="00806F37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>I confirm that the information provided is accurate to the best of my knowledge and that I am willing to take part in the John Knill Celebration should I be selected.</w:t>
      </w:r>
    </w:p>
    <w:p w14:paraId="213E9302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789A70CA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Signature: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 </w:t>
      </w:r>
    </w:p>
    <w:p w14:paraId="57E5F702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Date: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2C41EADC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2C8BC554">
          <v:rect id="_x0000_i1030" style="width:0;height:1.5pt" o:hralign="center" o:hrstd="t" o:hr="t" fillcolor="#a0a0a0" stroked="f"/>
        </w:pict>
      </w:r>
    </w:p>
    <w:p w14:paraId="77DBB94F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 xml:space="preserve">Section </w:t>
      </w:r>
      <w:r w:rsidRPr="00BE4EE7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5</w:t>
      </w:r>
      <w:r w:rsidRPr="00CF1602">
        <w:rPr>
          <w:rFonts w:ascii="Montserrat" w:eastAsia="Times New Roman" w:hAnsi="Montserrat" w:cs="Times New Roman"/>
          <w:b/>
          <w:bCs/>
          <w:sz w:val="24"/>
          <w:szCs w:val="24"/>
          <w:lang w:eastAsia="en-GB"/>
        </w:rPr>
        <w:t>: Additional Information (optional)</w:t>
      </w:r>
    </w:p>
    <w:p w14:paraId="4360FF2A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>Please provide any additional information you feel the Trustees should consider</w:t>
      </w:r>
      <w:r>
        <w:rPr>
          <w:rFonts w:ascii="Montserrat" w:eastAsia="Times New Roman" w:hAnsi="Montserrat" w:cs="Times New Roman"/>
          <w:sz w:val="20"/>
          <w:szCs w:val="20"/>
          <w:lang w:eastAsia="en-GB"/>
        </w:rPr>
        <w:t>; this may include family connections to previous celebrations.</w:t>
      </w:r>
    </w:p>
    <w:p w14:paraId="7B29C4A6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0C69FEB5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595D1688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633642C2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33AC0723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699A8A73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68BE5B94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69CC3BFE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5B266972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6BA82303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2C5419CF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316EED72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079800B0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6D5F2458" w14:textId="77777777" w:rsidR="004E03F3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</w:p>
    <w:p w14:paraId="76023DF3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n-GB"/>
        </w:rPr>
      </w:pPr>
      <w:r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091E03C2">
          <v:rect id="_x0000_i1031" style="width:0;height:1.5pt" o:hralign="center" o:hrstd="t" o:hr="t" fillcolor="#a0a0a0" stroked="f"/>
        </w:pict>
      </w:r>
    </w:p>
    <w:p w14:paraId="4F0F8864" w14:textId="77777777" w:rsidR="004E03F3" w:rsidRPr="00CF1602" w:rsidRDefault="004E03F3" w:rsidP="004E03F3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36"/>
          <w:szCs w:val="36"/>
          <w:lang w:eastAsia="en-GB"/>
        </w:rPr>
        <w:t>Submission Details</w:t>
      </w:r>
    </w:p>
    <w:p w14:paraId="21F03A93" w14:textId="77777777" w:rsidR="004E03F3" w:rsidRPr="00806F37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Completed applications should be submitted by </w:t>
      </w: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23 May 2026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>:</w:t>
      </w:r>
    </w:p>
    <w:p w14:paraId="1803CF81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</w:p>
    <w:p w14:paraId="653C40E2" w14:textId="77777777" w:rsidR="004E03F3" w:rsidRPr="00CF1602" w:rsidRDefault="004E03F3" w:rsidP="004E03F3">
      <w:pPr>
        <w:numPr>
          <w:ilvl w:val="0"/>
          <w:numId w:val="2"/>
        </w:numPr>
        <w:spacing w:after="16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By email: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enquiries@stives-tc.gov.uk</w:t>
      </w:r>
    </w:p>
    <w:p w14:paraId="539200B5" w14:textId="77777777" w:rsidR="004E03F3" w:rsidRPr="00CF1602" w:rsidRDefault="004E03F3" w:rsidP="004E03F3">
      <w:pPr>
        <w:numPr>
          <w:ilvl w:val="0"/>
          <w:numId w:val="2"/>
        </w:numPr>
        <w:spacing w:after="16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b/>
          <w:bCs/>
          <w:sz w:val="20"/>
          <w:szCs w:val="20"/>
          <w:lang w:eastAsia="en-GB"/>
        </w:rPr>
        <w:t>By post:</w:t>
      </w: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 </w:t>
      </w:r>
    </w:p>
    <w:p w14:paraId="2331FB18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St Ives Town Council </w:t>
      </w:r>
    </w:p>
    <w:p w14:paraId="4F7A8B4E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The Guildhall </w:t>
      </w:r>
    </w:p>
    <w:p w14:paraId="2B3F0308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 xml:space="preserve">St Ives </w:t>
      </w:r>
    </w:p>
    <w:p w14:paraId="2B641FA0" w14:textId="77777777" w:rsidR="004E03F3" w:rsidRPr="00CF1602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sz w:val="20"/>
          <w:szCs w:val="20"/>
          <w:lang w:eastAsia="en-GB"/>
        </w:rPr>
        <w:t>TR26 2DS</w:t>
      </w:r>
    </w:p>
    <w:p w14:paraId="3B1E0F2C" w14:textId="77777777" w:rsidR="004E03F3" w:rsidRPr="00CF1602" w:rsidRDefault="00000000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>
        <w:rPr>
          <w:rFonts w:ascii="Montserrat" w:eastAsia="Times New Roman" w:hAnsi="Montserrat" w:cs="Times New Roman"/>
          <w:sz w:val="20"/>
          <w:szCs w:val="20"/>
          <w:lang w:eastAsia="en-GB"/>
        </w:rPr>
        <w:pict w14:anchorId="5F82CD97">
          <v:rect id="_x0000_i1032" style="width:0;height:1.5pt" o:hralign="center" o:hrstd="t" o:hr="t" fillcolor="#a0a0a0" stroked="f"/>
        </w:pict>
      </w:r>
    </w:p>
    <w:p w14:paraId="0B38E0DB" w14:textId="77777777" w:rsidR="004E03F3" w:rsidRPr="00A4500A" w:rsidRDefault="004E03F3" w:rsidP="004E03F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GB"/>
        </w:rPr>
      </w:pPr>
      <w:r w:rsidRPr="00CF1602">
        <w:rPr>
          <w:rFonts w:ascii="Montserrat" w:eastAsia="Times New Roman" w:hAnsi="Montserrat" w:cs="Times New Roman"/>
          <w:i/>
          <w:iCs/>
          <w:sz w:val="20"/>
          <w:szCs w:val="20"/>
          <w:lang w:eastAsia="en-GB"/>
        </w:rPr>
        <w:t>Data will be used solely for the purpose of administering the John Knill Celebration 2026 and handled in accordance with applicable data protection legislation.</w:t>
      </w:r>
    </w:p>
    <w:p w14:paraId="03A27E90" w14:textId="77777777" w:rsidR="004E03F3" w:rsidRPr="006457C3" w:rsidRDefault="004E03F3" w:rsidP="00F45251">
      <w:pPr>
        <w:spacing w:after="0"/>
        <w:ind w:left="360"/>
        <w:jc w:val="right"/>
        <w:rPr>
          <w:u w:val="single"/>
        </w:rPr>
      </w:pPr>
    </w:p>
    <w:sectPr w:rsidR="004E03F3" w:rsidRPr="006457C3" w:rsidSect="00B16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562"/>
    <w:multiLevelType w:val="multilevel"/>
    <w:tmpl w:val="0B0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E6A41"/>
    <w:multiLevelType w:val="hybridMultilevel"/>
    <w:tmpl w:val="050E32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85243">
    <w:abstractNumId w:val="1"/>
  </w:num>
  <w:num w:numId="2" w16cid:durableId="118131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4"/>
    <w:rsid w:val="00024100"/>
    <w:rsid w:val="00061094"/>
    <w:rsid w:val="000F297B"/>
    <w:rsid w:val="0013007D"/>
    <w:rsid w:val="00144D8F"/>
    <w:rsid w:val="00157DB1"/>
    <w:rsid w:val="0018221C"/>
    <w:rsid w:val="00235F67"/>
    <w:rsid w:val="003934A1"/>
    <w:rsid w:val="003C1EF6"/>
    <w:rsid w:val="00487D9F"/>
    <w:rsid w:val="0049587E"/>
    <w:rsid w:val="004C7E20"/>
    <w:rsid w:val="004E03F3"/>
    <w:rsid w:val="00525A8E"/>
    <w:rsid w:val="005C3D27"/>
    <w:rsid w:val="006457C3"/>
    <w:rsid w:val="006605C9"/>
    <w:rsid w:val="00777F3D"/>
    <w:rsid w:val="007831F8"/>
    <w:rsid w:val="007E4A0F"/>
    <w:rsid w:val="007F79BD"/>
    <w:rsid w:val="007F7A66"/>
    <w:rsid w:val="008368E6"/>
    <w:rsid w:val="00877D78"/>
    <w:rsid w:val="008F3DDD"/>
    <w:rsid w:val="00944891"/>
    <w:rsid w:val="00963873"/>
    <w:rsid w:val="00A22318"/>
    <w:rsid w:val="00A60611"/>
    <w:rsid w:val="00AC1432"/>
    <w:rsid w:val="00AD04E0"/>
    <w:rsid w:val="00B13E5F"/>
    <w:rsid w:val="00B16EB7"/>
    <w:rsid w:val="00BE1F89"/>
    <w:rsid w:val="00BE4E60"/>
    <w:rsid w:val="00CB2534"/>
    <w:rsid w:val="00CB4046"/>
    <w:rsid w:val="00CB76A1"/>
    <w:rsid w:val="00D571BB"/>
    <w:rsid w:val="00E31001"/>
    <w:rsid w:val="00E44950"/>
    <w:rsid w:val="00F24898"/>
    <w:rsid w:val="00F33ADB"/>
    <w:rsid w:val="00F45251"/>
    <w:rsid w:val="00FB162A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427A"/>
  <w15:docId w15:val="{7DD7ACCE-1C67-4A66-9DEE-A0868E1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2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3E5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571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stives-t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etslYDhoGjiqmApZRg5gJDgDvHlGK8vIsKaVRVF6PmitQcPQ/viewform?usp=sharing&amp;ouid=11756340777963056356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tslYDhoGjiqmApZRg5gJDgDvHlGK8vIsKaVRVF6PmitQcPQ/viewform?usp=sharing&amp;ouid=11756340777963056356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2D322C974184B89BD45030ECFD177" ma:contentTypeVersion="18" ma:contentTypeDescription="Create a new document." ma:contentTypeScope="" ma:versionID="3bb589d80f653c1d9b72c10966936b89">
  <xsd:schema xmlns:xsd="http://www.w3.org/2001/XMLSchema" xmlns:xs="http://www.w3.org/2001/XMLSchema" xmlns:p="http://schemas.microsoft.com/office/2006/metadata/properties" xmlns:ns2="e8a06f49-7dfc-435f-b95c-2e4fa50cbde7" xmlns:ns3="e1014ae7-e0f1-4dac-9006-bedd6472cbe0" targetNamespace="http://schemas.microsoft.com/office/2006/metadata/properties" ma:root="true" ma:fieldsID="bc63843023f956a8841e7fac0751291f" ns2:_="" ns3:_="">
    <xsd:import namespace="e8a06f49-7dfc-435f-b95c-2e4fa50cbde7"/>
    <xsd:import namespace="e1014ae7-e0f1-4dac-9006-bedd6472c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6f49-7dfc-435f-b95c-2e4fa50cb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69c55-5cc2-4514-ae38-893243a94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14ae7-e0f1-4dac-9006-bedd6472c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67942-7060-43ce-ac23-75e9b2bb7c8c}" ma:internalName="TaxCatchAll" ma:showField="CatchAllData" ma:web="e1014ae7-e0f1-4dac-9006-bedd6472c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14ae7-e0f1-4dac-9006-bedd6472cbe0" xsi:nil="true"/>
    <lcf76f155ced4ddcb4097134ff3c332f xmlns="e8a06f49-7dfc-435f-b95c-2e4fa50cbde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74AC8-5344-445A-B9C2-D402A32E4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0A9D7-B1C8-4F3D-B155-A9CEE4198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6f49-7dfc-435f-b95c-2e4fa50cbde7"/>
    <ds:schemaRef ds:uri="e1014ae7-e0f1-4dac-9006-bedd6472c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DC929-ACF0-4373-955E-BDC0B8722D25}">
  <ds:schemaRefs>
    <ds:schemaRef ds:uri="http://schemas.microsoft.com/office/2006/metadata/properties"/>
    <ds:schemaRef ds:uri="http://schemas.microsoft.com/office/infopath/2007/PartnerControls"/>
    <ds:schemaRef ds:uri="e1014ae7-e0f1-4dac-9006-bedd6472cbe0"/>
    <ds:schemaRef ds:uri="e8a06f49-7dfc-435f-b95c-2e4fa50cbde7"/>
  </ds:schemaRefs>
</ds:datastoreItem>
</file>

<file path=customXml/itemProps4.xml><?xml version="1.0" encoding="utf-8"?>
<ds:datastoreItem xmlns:ds="http://schemas.openxmlformats.org/officeDocument/2006/customXml" ds:itemID="{51C0721E-D2BA-40D4-B3F6-CC016CA39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569</Words>
  <Characters>2930</Characters>
  <Application>Microsoft Office Word</Application>
  <DocSecurity>0</DocSecurity>
  <Lines>137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jegsie</dc:creator>
  <cp:lastModifiedBy>Louise  Baxter</cp:lastModifiedBy>
  <cp:revision>21</cp:revision>
  <cp:lastPrinted>2026-04-16T14:55:00Z</cp:lastPrinted>
  <dcterms:created xsi:type="dcterms:W3CDTF">2021-03-16T16:26:00Z</dcterms:created>
  <dcterms:modified xsi:type="dcterms:W3CDTF">2026-04-20T09:42:00Z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0x01010014E2D322C974184B89BD45030ECFD177</vt:lpwstr>
  </property>
  <property fmtid="{D5CDD505-2E9C-101B-9397-08002B2CF9AE}" pid="3" name="MediaServiceImageTags">
    <vt:lpwstr/>
  </property>
</Properties>
</file>